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90" w:tblpY="11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59"/>
        <w:gridCol w:w="2790"/>
        <w:gridCol w:w="2970"/>
        <w:gridCol w:w="2879"/>
      </w:tblGrid>
      <w:tr w:rsidR="000C5014" w:rsidRPr="001754CB" w14:paraId="0CE7F9F9" w14:textId="77777777" w:rsidTr="000C5014">
        <w:tc>
          <w:tcPr>
            <w:tcW w:w="1459" w:type="dxa"/>
            <w:shd w:val="clear" w:color="auto" w:fill="D9D9D9"/>
          </w:tcPr>
          <w:p w14:paraId="0C75635F" w14:textId="77777777" w:rsidR="000C5014" w:rsidRPr="001754CB" w:rsidRDefault="000C5014" w:rsidP="000C5014">
            <w:pPr>
              <w:jc w:val="center"/>
              <w:rPr>
                <w:rFonts w:ascii="Cambria" w:hAnsi="Cambria"/>
                <w:b/>
                <w:sz w:val="18"/>
                <w:szCs w:val="18"/>
                <w:lang w:bidi="ar-SA"/>
              </w:rPr>
            </w:pPr>
          </w:p>
        </w:tc>
        <w:tc>
          <w:tcPr>
            <w:tcW w:w="2790" w:type="dxa"/>
            <w:shd w:val="clear" w:color="auto" w:fill="D9D9D9"/>
          </w:tcPr>
          <w:p w14:paraId="0E71E258" w14:textId="77777777" w:rsidR="000C5014" w:rsidRPr="001754CB" w:rsidRDefault="000C5014" w:rsidP="000C5014">
            <w:pPr>
              <w:jc w:val="center"/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Part-Time Internship</w:t>
            </w:r>
            <w:r>
              <w:rPr>
                <w:rFonts w:ascii="Cambria" w:hAnsi="Cambria"/>
                <w:b/>
                <w:sz w:val="18"/>
                <w:szCs w:val="18"/>
                <w:lang w:bidi="ar-SA"/>
              </w:rPr>
              <w:t xml:space="preserve"> with Practicum</w:t>
            </w:r>
          </w:p>
        </w:tc>
        <w:tc>
          <w:tcPr>
            <w:tcW w:w="2970" w:type="dxa"/>
            <w:shd w:val="clear" w:color="auto" w:fill="D9D9D9"/>
          </w:tcPr>
          <w:p w14:paraId="4205119A" w14:textId="77777777" w:rsidR="000C5014" w:rsidRPr="001754CB" w:rsidRDefault="000C5014" w:rsidP="000C5014">
            <w:pPr>
              <w:jc w:val="center"/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Summer Ministry Intensive</w:t>
            </w:r>
            <w:r>
              <w:rPr>
                <w:rFonts w:ascii="Cambria" w:hAnsi="Cambria"/>
                <w:b/>
                <w:sz w:val="18"/>
                <w:szCs w:val="18"/>
                <w:lang w:bidi="ar-SA"/>
              </w:rPr>
              <w:t xml:space="preserve"> with Online Practicum</w:t>
            </w:r>
          </w:p>
        </w:tc>
        <w:tc>
          <w:tcPr>
            <w:tcW w:w="2879" w:type="dxa"/>
            <w:shd w:val="clear" w:color="auto" w:fill="D9D9D9"/>
          </w:tcPr>
          <w:p w14:paraId="57810D4C" w14:textId="77777777" w:rsidR="000C5014" w:rsidRPr="001754CB" w:rsidRDefault="000C5014" w:rsidP="000C5014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CPE</w:t>
            </w:r>
          </w:p>
        </w:tc>
      </w:tr>
      <w:tr w:rsidR="000C5014" w:rsidRPr="001754CB" w14:paraId="2907DA39" w14:textId="77777777" w:rsidTr="000C5014">
        <w:tc>
          <w:tcPr>
            <w:tcW w:w="1459" w:type="dxa"/>
            <w:shd w:val="clear" w:color="auto" w:fill="auto"/>
          </w:tcPr>
          <w:p w14:paraId="3A6D855F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Brief Description</w:t>
            </w:r>
          </w:p>
        </w:tc>
        <w:tc>
          <w:tcPr>
            <w:tcW w:w="2790" w:type="dxa"/>
            <w:shd w:val="clear" w:color="auto" w:fill="auto"/>
          </w:tcPr>
          <w:p w14:paraId="16A26508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Students select from churches, campus ministries, non-profits, schools and other sites that meet the broad description of ministry. Interns do work at the same time as participating in traditional coursework. </w:t>
            </w:r>
          </w:p>
        </w:tc>
        <w:tc>
          <w:tcPr>
            <w:tcW w:w="2970" w:type="dxa"/>
            <w:shd w:val="clear" w:color="auto" w:fill="auto"/>
          </w:tcPr>
          <w:p w14:paraId="6F0A9D60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A summer intensive program, usually in a nonprofit. Interns locate (with guidance) a community agency or other setting for full-time summer placement.  Interns have a 2-day on-campus class in May and a virtual 2-hr weekly practicum.</w:t>
            </w:r>
          </w:p>
        </w:tc>
        <w:tc>
          <w:tcPr>
            <w:tcW w:w="2879" w:type="dxa"/>
            <w:shd w:val="clear" w:color="auto" w:fill="auto"/>
          </w:tcPr>
          <w:p w14:paraId="054451EE" w14:textId="77777777" w:rsidR="000C5014" w:rsidRPr="001754CB" w:rsidRDefault="000C5014" w:rsidP="000C5014">
            <w:pPr>
              <w:ind w:right="-108"/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A formal training program in providing pastoral care in institutional settings, typically hospitals, nursing homes, prisons and hospice settings. Usually 10 weeks in summer but also offered part-time while doing traditional coursework.</w:t>
            </w:r>
          </w:p>
        </w:tc>
      </w:tr>
      <w:tr w:rsidR="000C5014" w:rsidRPr="001754CB" w14:paraId="2338661C" w14:textId="77777777" w:rsidTr="000C5014">
        <w:tc>
          <w:tcPr>
            <w:tcW w:w="1459" w:type="dxa"/>
            <w:shd w:val="clear" w:color="auto" w:fill="D9D9D9"/>
          </w:tcPr>
          <w:p w14:paraId="2D4B907A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Geographic Locations</w:t>
            </w:r>
          </w:p>
        </w:tc>
        <w:tc>
          <w:tcPr>
            <w:tcW w:w="2790" w:type="dxa"/>
            <w:shd w:val="clear" w:color="auto" w:fill="D9D9D9"/>
          </w:tcPr>
          <w:p w14:paraId="46F27502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Most sites are in CT.  A handful are in NY and MA. Commuting students often select sites close to home.</w:t>
            </w:r>
          </w:p>
        </w:tc>
        <w:tc>
          <w:tcPr>
            <w:tcW w:w="2970" w:type="dxa"/>
            <w:shd w:val="clear" w:color="auto" w:fill="D9D9D9"/>
          </w:tcPr>
          <w:p w14:paraId="5E7F9BA7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Students locate sites, which must be approved by OSM.   Sites could be anywhere, but student </w:t>
            </w:r>
            <w:r w:rsidRPr="001754CB">
              <w:rPr>
                <w:rFonts w:ascii="Cambria" w:hAnsi="Cambria"/>
                <w:i/>
                <w:sz w:val="18"/>
                <w:szCs w:val="18"/>
                <w:u w:val="single"/>
                <w:lang w:bidi="ar-SA"/>
              </w:rPr>
              <w:t>must have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capability for reliable weekly online video-conferencing.</w:t>
            </w:r>
          </w:p>
        </w:tc>
        <w:tc>
          <w:tcPr>
            <w:tcW w:w="2879" w:type="dxa"/>
            <w:shd w:val="clear" w:color="auto" w:fill="D9D9D9"/>
          </w:tcPr>
          <w:p w14:paraId="60832BE9" w14:textId="77777777" w:rsidR="000C5014" w:rsidRPr="001754CB" w:rsidRDefault="000C5014" w:rsidP="000C5014">
            <w:pPr>
              <w:ind w:right="-108"/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Anywhere in the country.</w:t>
            </w:r>
          </w:p>
        </w:tc>
      </w:tr>
      <w:tr w:rsidR="000C5014" w:rsidRPr="001754CB" w14:paraId="61E24486" w14:textId="77777777" w:rsidTr="000C5014">
        <w:tc>
          <w:tcPr>
            <w:tcW w:w="1459" w:type="dxa"/>
            <w:shd w:val="clear" w:color="auto" w:fill="auto"/>
          </w:tcPr>
          <w:p w14:paraId="45B1F931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Books?</w:t>
            </w:r>
          </w:p>
        </w:tc>
        <w:tc>
          <w:tcPr>
            <w:tcW w:w="2790" w:type="dxa"/>
            <w:shd w:val="clear" w:color="auto" w:fill="auto"/>
          </w:tcPr>
          <w:p w14:paraId="57B1AF68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Some reading, writing, web posting.</w:t>
            </w:r>
          </w:p>
        </w:tc>
        <w:tc>
          <w:tcPr>
            <w:tcW w:w="2970" w:type="dxa"/>
            <w:shd w:val="clear" w:color="auto" w:fill="auto"/>
          </w:tcPr>
          <w:p w14:paraId="56A3041E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Some reading, writing, web posting.</w:t>
            </w:r>
          </w:p>
        </w:tc>
        <w:tc>
          <w:tcPr>
            <w:tcW w:w="2879" w:type="dxa"/>
            <w:shd w:val="clear" w:color="auto" w:fill="auto"/>
          </w:tcPr>
          <w:p w14:paraId="46E1DCD9" w14:textId="77777777" w:rsidR="000C5014" w:rsidRPr="001754CB" w:rsidRDefault="000C5014" w:rsidP="000C5014">
            <w:pPr>
              <w:ind w:right="-108"/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Depends on the program.</w:t>
            </w:r>
          </w:p>
        </w:tc>
      </w:tr>
      <w:tr w:rsidR="000C5014" w:rsidRPr="001754CB" w14:paraId="66D80369" w14:textId="77777777" w:rsidTr="000C5014">
        <w:tc>
          <w:tcPr>
            <w:tcW w:w="1459" w:type="dxa"/>
            <w:shd w:val="clear" w:color="auto" w:fill="D9D9D9"/>
          </w:tcPr>
          <w:p w14:paraId="406BC4C3" w14:textId="77777777" w:rsidR="000C5014" w:rsidRPr="001754CB" w:rsidRDefault="000C5014" w:rsidP="000C5014">
            <w:pPr>
              <w:ind w:right="-153"/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Credit – 15 max</w:t>
            </w:r>
          </w:p>
        </w:tc>
        <w:tc>
          <w:tcPr>
            <w:tcW w:w="2790" w:type="dxa"/>
            <w:shd w:val="clear" w:color="auto" w:fill="D9D9D9"/>
          </w:tcPr>
          <w:p w14:paraId="01683EE4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>
              <w:rPr>
                <w:rFonts w:ascii="Cambria" w:hAnsi="Cambria"/>
                <w:sz w:val="18"/>
                <w:szCs w:val="18"/>
                <w:lang w:bidi="ar-SA"/>
              </w:rPr>
              <w:t>6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elective credits</w:t>
            </w:r>
          </w:p>
        </w:tc>
        <w:tc>
          <w:tcPr>
            <w:tcW w:w="2970" w:type="dxa"/>
            <w:shd w:val="clear" w:color="auto" w:fill="D9D9D9"/>
          </w:tcPr>
          <w:p w14:paraId="17416056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>
              <w:rPr>
                <w:rFonts w:ascii="Cambria" w:hAnsi="Cambria"/>
                <w:sz w:val="18"/>
                <w:szCs w:val="18"/>
                <w:lang w:bidi="ar-SA"/>
              </w:rPr>
              <w:t>6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elective credits</w:t>
            </w:r>
          </w:p>
        </w:tc>
        <w:tc>
          <w:tcPr>
            <w:tcW w:w="2879" w:type="dxa"/>
            <w:shd w:val="clear" w:color="auto" w:fill="D9D9D9"/>
          </w:tcPr>
          <w:p w14:paraId="42197CDD" w14:textId="77777777" w:rsidR="000C5014" w:rsidRPr="001754CB" w:rsidRDefault="000C5014" w:rsidP="000C5014">
            <w:pPr>
              <w:ind w:right="-108"/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6 transfer credits </w:t>
            </w:r>
          </w:p>
        </w:tc>
      </w:tr>
      <w:tr w:rsidR="000C5014" w:rsidRPr="001754CB" w14:paraId="71035F68" w14:textId="77777777" w:rsidTr="000C5014">
        <w:tc>
          <w:tcPr>
            <w:tcW w:w="1459" w:type="dxa"/>
            <w:shd w:val="clear" w:color="auto" w:fill="auto"/>
          </w:tcPr>
          <w:p w14:paraId="0807C27E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Tuition</w:t>
            </w:r>
          </w:p>
        </w:tc>
        <w:tc>
          <w:tcPr>
            <w:tcW w:w="2790" w:type="dxa"/>
            <w:shd w:val="clear" w:color="auto" w:fill="auto"/>
          </w:tcPr>
          <w:p w14:paraId="2CBD0C1B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Included in block tuition.</w:t>
            </w:r>
          </w:p>
        </w:tc>
        <w:tc>
          <w:tcPr>
            <w:tcW w:w="2970" w:type="dxa"/>
            <w:shd w:val="clear" w:color="auto" w:fill="auto"/>
          </w:tcPr>
          <w:p w14:paraId="6B86215A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Summer tuition for 6 hrs; subtracted from SM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stipend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; YDS scholarship may apply.</w:t>
            </w:r>
          </w:p>
        </w:tc>
        <w:tc>
          <w:tcPr>
            <w:tcW w:w="2879" w:type="dxa"/>
            <w:shd w:val="clear" w:color="auto" w:fill="auto"/>
          </w:tcPr>
          <w:p w14:paraId="13BA66B8" w14:textId="77777777" w:rsidR="000C5014" w:rsidRPr="001754CB" w:rsidRDefault="000C5014" w:rsidP="000C5014">
            <w:pPr>
              <w:ind w:right="-108"/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Set by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site.  In the neighborhood of $700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.</w:t>
            </w:r>
          </w:p>
        </w:tc>
      </w:tr>
      <w:tr w:rsidR="000C5014" w:rsidRPr="001754CB" w14:paraId="72D08B7A" w14:textId="77777777" w:rsidTr="000C5014">
        <w:tc>
          <w:tcPr>
            <w:tcW w:w="1459" w:type="dxa"/>
            <w:shd w:val="clear" w:color="auto" w:fill="D9D9D9"/>
          </w:tcPr>
          <w:p w14:paraId="29700C53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Stipend</w:t>
            </w:r>
          </w:p>
        </w:tc>
        <w:tc>
          <w:tcPr>
            <w:tcW w:w="2790" w:type="dxa"/>
            <w:shd w:val="clear" w:color="auto" w:fill="D9D9D9"/>
          </w:tcPr>
          <w:p w14:paraId="4A958339" w14:textId="7525D867" w:rsidR="000C5014" w:rsidRPr="001754CB" w:rsidRDefault="00F024E6" w:rsidP="00F024E6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>
              <w:rPr>
                <w:rFonts w:ascii="Cambria" w:hAnsi="Cambria"/>
                <w:sz w:val="18"/>
                <w:szCs w:val="18"/>
                <w:lang w:bidi="ar-SA"/>
              </w:rPr>
              <w:t>$40</w:t>
            </w:r>
            <w:r w:rsidR="000C5014" w:rsidRPr="001754CB">
              <w:rPr>
                <w:rFonts w:ascii="Cambria" w:hAnsi="Cambria"/>
                <w:sz w:val="18"/>
                <w:szCs w:val="18"/>
                <w:lang w:bidi="ar-SA"/>
              </w:rPr>
              <w:t>00—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paid in stipend installments of $1333</w:t>
            </w:r>
            <w:r w:rsidR="000C5014"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the 1</w:t>
            </w:r>
            <w:r w:rsidRPr="00F024E6">
              <w:rPr>
                <w:rFonts w:ascii="Cambria" w:hAnsi="Cambria"/>
                <w:sz w:val="18"/>
                <w:szCs w:val="18"/>
                <w:vertAlign w:val="superscript"/>
                <w:lang w:bidi="ar-SA"/>
              </w:rPr>
              <w:t>st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 xml:space="preserve"> day of </w:t>
            </w:r>
            <w:r w:rsidR="000C5014"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each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of 6 months</w:t>
            </w:r>
            <w:r w:rsidR="000C5014" w:rsidRPr="001754CB">
              <w:rPr>
                <w:rFonts w:ascii="Cambria" w:hAnsi="Cambria"/>
                <w:sz w:val="18"/>
                <w:szCs w:val="18"/>
                <w:lang w:bidi="ar-SA"/>
              </w:rPr>
              <w:t>.</w:t>
            </w:r>
          </w:p>
        </w:tc>
        <w:tc>
          <w:tcPr>
            <w:tcW w:w="2970" w:type="dxa"/>
            <w:shd w:val="clear" w:color="auto" w:fill="D9D9D9"/>
          </w:tcPr>
          <w:p w14:paraId="64D80EF3" w14:textId="44F32B8F" w:rsidR="000C5014" w:rsidRPr="001754CB" w:rsidRDefault="00F024E6" w:rsidP="00F024E6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>
              <w:rPr>
                <w:rFonts w:ascii="Cambria" w:hAnsi="Cambria"/>
                <w:sz w:val="18"/>
                <w:szCs w:val="18"/>
                <w:lang w:bidi="ar-SA"/>
              </w:rPr>
              <w:t>$40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00—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paid in stipend installments of $1333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the 1</w:t>
            </w:r>
            <w:r w:rsidRPr="00F024E6">
              <w:rPr>
                <w:rFonts w:ascii="Cambria" w:hAnsi="Cambria"/>
                <w:sz w:val="18"/>
                <w:szCs w:val="18"/>
                <w:vertAlign w:val="superscript"/>
                <w:lang w:bidi="ar-SA"/>
              </w:rPr>
              <w:t>st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 xml:space="preserve"> day of 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each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 xml:space="preserve">of 3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month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s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.</w:t>
            </w:r>
          </w:p>
        </w:tc>
        <w:tc>
          <w:tcPr>
            <w:tcW w:w="2879" w:type="dxa"/>
            <w:shd w:val="clear" w:color="auto" w:fill="D9D9D9"/>
          </w:tcPr>
          <w:p w14:paraId="4FC27A09" w14:textId="207DBE49" w:rsidR="000C5014" w:rsidRPr="001754CB" w:rsidRDefault="000C5014" w:rsidP="00F024E6">
            <w:pPr>
              <w:ind w:right="-108"/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Work-study funds </w:t>
            </w:r>
            <w:r w:rsidR="00F024E6">
              <w:rPr>
                <w:rFonts w:ascii="Cambria" w:hAnsi="Cambria"/>
                <w:sz w:val="18"/>
                <w:szCs w:val="18"/>
                <w:lang w:bidi="ar-SA"/>
              </w:rPr>
              <w:t>of $4000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are available through the business office. </w:t>
            </w:r>
            <w:r w:rsidR="00F024E6">
              <w:rPr>
                <w:rFonts w:ascii="Cambria" w:hAnsi="Cambria"/>
                <w:sz w:val="18"/>
                <w:szCs w:val="18"/>
                <w:lang w:bidi="ar-SA"/>
              </w:rPr>
              <w:t xml:space="preserve"> </w:t>
            </w:r>
            <w:bookmarkStart w:id="0" w:name="_GoBack"/>
            <w:bookmarkEnd w:id="0"/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Students </w:t>
            </w:r>
            <w:r w:rsidRPr="001754CB">
              <w:rPr>
                <w:rFonts w:ascii="Cambria" w:hAnsi="Cambria"/>
                <w:i/>
                <w:sz w:val="18"/>
                <w:szCs w:val="18"/>
                <w:u w:val="single"/>
                <w:lang w:bidi="ar-SA"/>
              </w:rPr>
              <w:t>must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apply through OSM for funding </w:t>
            </w:r>
            <w:r w:rsidRPr="001754CB">
              <w:rPr>
                <w:rFonts w:ascii="Cambria" w:hAnsi="Cambria"/>
                <w:i/>
                <w:sz w:val="18"/>
                <w:szCs w:val="18"/>
                <w:u w:val="single"/>
                <w:lang w:bidi="ar-SA"/>
              </w:rPr>
              <w:t>before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starting CPE.</w:t>
            </w:r>
          </w:p>
        </w:tc>
      </w:tr>
      <w:tr w:rsidR="000C5014" w:rsidRPr="001754CB" w14:paraId="6C70472D" w14:textId="77777777" w:rsidTr="000C5014">
        <w:tc>
          <w:tcPr>
            <w:tcW w:w="1459" w:type="dxa"/>
            <w:shd w:val="clear" w:color="auto" w:fill="auto"/>
          </w:tcPr>
          <w:p w14:paraId="4583A9DA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Types of sites</w:t>
            </w:r>
          </w:p>
        </w:tc>
        <w:tc>
          <w:tcPr>
            <w:tcW w:w="2790" w:type="dxa"/>
            <w:shd w:val="clear" w:color="auto" w:fill="auto"/>
          </w:tcPr>
          <w:p w14:paraId="6717E4A3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Parish, campus ministry &amp; college chaplaincy, schools, non-profits, clinical, etc.</w:t>
            </w:r>
          </w:p>
        </w:tc>
        <w:tc>
          <w:tcPr>
            <w:tcW w:w="2970" w:type="dxa"/>
            <w:shd w:val="clear" w:color="auto" w:fill="auto"/>
          </w:tcPr>
          <w:p w14:paraId="1AAB3641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Same as part-time sites, but must have active summer programs.  Parish sites are unusual.</w:t>
            </w:r>
          </w:p>
        </w:tc>
        <w:tc>
          <w:tcPr>
            <w:tcW w:w="2879" w:type="dxa"/>
            <w:shd w:val="clear" w:color="auto" w:fill="auto"/>
          </w:tcPr>
          <w:p w14:paraId="354D2AD0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Clinical sites, hospice, a few others.  See acpe.edu</w:t>
            </w:r>
          </w:p>
        </w:tc>
      </w:tr>
      <w:tr w:rsidR="000C5014" w:rsidRPr="001754CB" w14:paraId="3EB34836" w14:textId="77777777" w:rsidTr="000C5014">
        <w:tc>
          <w:tcPr>
            <w:tcW w:w="1459" w:type="dxa"/>
            <w:shd w:val="clear" w:color="auto" w:fill="D9D9D9"/>
          </w:tcPr>
          <w:p w14:paraId="2A676C7B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How are sites matched with students?</w:t>
            </w:r>
          </w:p>
        </w:tc>
        <w:tc>
          <w:tcPr>
            <w:tcW w:w="2790" w:type="dxa"/>
            <w:shd w:val="clear" w:color="auto" w:fill="D9D9D9"/>
          </w:tcPr>
          <w:p w14:paraId="5CB96A25" w14:textId="77777777" w:rsidR="000C5014" w:rsidRPr="001754CB" w:rsidRDefault="000C5014" w:rsidP="000C5014">
            <w:pPr>
              <w:ind w:right="-108"/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1) OSM has a pool of sites from which some apply for an intern. Students choose from those (with OSM input) where they want to interview.  Sites select their interns; </w:t>
            </w: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OR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, 2) Student identifies desired site, works with OSM to make arrangements.</w:t>
            </w:r>
          </w:p>
        </w:tc>
        <w:tc>
          <w:tcPr>
            <w:tcW w:w="2970" w:type="dxa"/>
            <w:shd w:val="clear" w:color="auto" w:fill="D9D9D9"/>
          </w:tcPr>
          <w:p w14:paraId="502A07E0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Students use their contacts to identify some sites where they would like to intern.  OSM approves a site and works with student to finalize arrangements.  </w:t>
            </w:r>
          </w:p>
        </w:tc>
        <w:tc>
          <w:tcPr>
            <w:tcW w:w="2879" w:type="dxa"/>
            <w:shd w:val="clear" w:color="auto" w:fill="D9D9D9"/>
          </w:tcPr>
          <w:p w14:paraId="777CEE91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Sites are listed at </w:t>
            </w:r>
            <w:hyperlink r:id="rId7" w:history="1">
              <w:r w:rsidRPr="001754CB">
                <w:rPr>
                  <w:rStyle w:val="Hyperlink"/>
                  <w:rFonts w:ascii="Cambria" w:hAnsi="Cambria"/>
                  <w:color w:val="auto"/>
                  <w:sz w:val="18"/>
                  <w:szCs w:val="18"/>
                  <w:lang w:bidi="ar-SA"/>
                </w:rPr>
                <w:t>www.acpe.edu</w:t>
              </w:r>
            </w:hyperlink>
          </w:p>
          <w:p w14:paraId="0ED93AD9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Students select their own sites, apply, interview—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entirely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independent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of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YDS.  Director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 xml:space="preserve">of Supervised Ministries 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is available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for consultation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.  Stipend is arranged after student is accepted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 xml:space="preserve"> by CPE program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.</w:t>
            </w:r>
          </w:p>
        </w:tc>
      </w:tr>
      <w:tr w:rsidR="000C5014" w:rsidRPr="001754CB" w14:paraId="27B2DCA7" w14:textId="77777777" w:rsidTr="000C5014">
        <w:tc>
          <w:tcPr>
            <w:tcW w:w="1459" w:type="dxa"/>
            <w:shd w:val="clear" w:color="auto" w:fill="auto"/>
          </w:tcPr>
          <w:p w14:paraId="7EE60DFD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Hours</w:t>
            </w:r>
          </w:p>
        </w:tc>
        <w:tc>
          <w:tcPr>
            <w:tcW w:w="2790" w:type="dxa"/>
            <w:shd w:val="clear" w:color="auto" w:fill="auto"/>
          </w:tcPr>
          <w:p w14:paraId="5AB3A2F6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400 hours (includes Practicum) </w:t>
            </w:r>
          </w:p>
        </w:tc>
        <w:tc>
          <w:tcPr>
            <w:tcW w:w="2970" w:type="dxa"/>
            <w:shd w:val="clear" w:color="auto" w:fill="auto"/>
          </w:tcPr>
          <w:p w14:paraId="387FA18B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400 hours (10-12 weeks during summer)</w:t>
            </w:r>
          </w:p>
        </w:tc>
        <w:tc>
          <w:tcPr>
            <w:tcW w:w="2879" w:type="dxa"/>
            <w:shd w:val="clear" w:color="auto" w:fill="auto"/>
          </w:tcPr>
          <w:p w14:paraId="136513BC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Usually 400 total</w:t>
            </w:r>
          </w:p>
        </w:tc>
      </w:tr>
      <w:tr w:rsidR="000C5014" w:rsidRPr="001754CB" w14:paraId="5D0FB2FD" w14:textId="77777777" w:rsidTr="000C5014">
        <w:tc>
          <w:tcPr>
            <w:tcW w:w="1459" w:type="dxa"/>
            <w:shd w:val="clear" w:color="auto" w:fill="D9D9D9"/>
          </w:tcPr>
          <w:p w14:paraId="13C7C5D7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Class time</w:t>
            </w:r>
          </w:p>
        </w:tc>
        <w:tc>
          <w:tcPr>
            <w:tcW w:w="2790" w:type="dxa"/>
            <w:shd w:val="clear" w:color="auto" w:fill="D9D9D9"/>
          </w:tcPr>
          <w:p w14:paraId="71FD9468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1.5 hours a week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; total of 30 hours</w:t>
            </w:r>
          </w:p>
        </w:tc>
        <w:tc>
          <w:tcPr>
            <w:tcW w:w="2970" w:type="dxa"/>
            <w:shd w:val="clear" w:color="auto" w:fill="D9D9D9"/>
          </w:tcPr>
          <w:p w14:paraId="283348AD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~12 hrs at YDS in May, then 2 hours for </w:t>
            </w:r>
            <w:r>
              <w:rPr>
                <w:rFonts w:ascii="Cambria" w:hAnsi="Cambria"/>
                <w:sz w:val="18"/>
                <w:szCs w:val="18"/>
                <w:lang w:bidi="ar-SA"/>
              </w:rPr>
              <w:t>9</w:t>
            </w: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 xml:space="preserve"> weeks</w:t>
            </w:r>
          </w:p>
        </w:tc>
        <w:tc>
          <w:tcPr>
            <w:tcW w:w="2879" w:type="dxa"/>
            <w:shd w:val="clear" w:color="auto" w:fill="D9D9D9"/>
          </w:tcPr>
          <w:p w14:paraId="5277E818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Depends on the site</w:t>
            </w:r>
          </w:p>
        </w:tc>
      </w:tr>
      <w:tr w:rsidR="000C5014" w:rsidRPr="001754CB" w14:paraId="1DC929B7" w14:textId="77777777" w:rsidTr="000C5014">
        <w:tc>
          <w:tcPr>
            <w:tcW w:w="1459" w:type="dxa"/>
            <w:shd w:val="clear" w:color="auto" w:fill="auto"/>
          </w:tcPr>
          <w:p w14:paraId="3E527EAF" w14:textId="77777777" w:rsidR="000C5014" w:rsidRPr="001754CB" w:rsidRDefault="000C5014" w:rsidP="000C5014">
            <w:pPr>
              <w:rPr>
                <w:rFonts w:ascii="Cambria" w:hAnsi="Cambria"/>
                <w:b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b/>
                <w:sz w:val="18"/>
                <w:szCs w:val="18"/>
                <w:lang w:bidi="ar-SA"/>
              </w:rPr>
              <w:t>Offered</w:t>
            </w:r>
          </w:p>
        </w:tc>
        <w:tc>
          <w:tcPr>
            <w:tcW w:w="2790" w:type="dxa"/>
            <w:shd w:val="clear" w:color="auto" w:fill="auto"/>
          </w:tcPr>
          <w:p w14:paraId="7DD2D331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Academic year</w:t>
            </w:r>
          </w:p>
        </w:tc>
        <w:tc>
          <w:tcPr>
            <w:tcW w:w="2970" w:type="dxa"/>
            <w:shd w:val="clear" w:color="auto" w:fill="auto"/>
          </w:tcPr>
          <w:p w14:paraId="1BFCF3EB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Summer</w:t>
            </w:r>
          </w:p>
        </w:tc>
        <w:tc>
          <w:tcPr>
            <w:tcW w:w="2879" w:type="dxa"/>
            <w:shd w:val="clear" w:color="auto" w:fill="auto"/>
          </w:tcPr>
          <w:p w14:paraId="52262E40" w14:textId="77777777" w:rsidR="000C5014" w:rsidRPr="001754CB" w:rsidRDefault="000C5014" w:rsidP="000C5014">
            <w:pPr>
              <w:rPr>
                <w:rFonts w:ascii="Cambria" w:hAnsi="Cambria"/>
                <w:sz w:val="18"/>
                <w:szCs w:val="18"/>
                <w:lang w:bidi="ar-SA"/>
              </w:rPr>
            </w:pPr>
            <w:r w:rsidRPr="001754CB">
              <w:rPr>
                <w:rFonts w:ascii="Cambria" w:hAnsi="Cambria"/>
                <w:sz w:val="18"/>
                <w:szCs w:val="18"/>
                <w:lang w:bidi="ar-SA"/>
              </w:rPr>
              <w:t>Summer or academic year</w:t>
            </w:r>
          </w:p>
        </w:tc>
      </w:tr>
    </w:tbl>
    <w:p w14:paraId="49520A80" w14:textId="23248D77" w:rsidR="000658D6" w:rsidRPr="000658D6" w:rsidRDefault="00321487" w:rsidP="00B13663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ind w:left="72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C3F4" wp14:editId="582C003C">
                <wp:simplePos x="0" y="0"/>
                <wp:positionH relativeFrom="column">
                  <wp:posOffset>2336800</wp:posOffset>
                </wp:positionH>
                <wp:positionV relativeFrom="paragraph">
                  <wp:posOffset>6648450</wp:posOffset>
                </wp:positionV>
                <wp:extent cx="2286635" cy="802640"/>
                <wp:effectExtent l="25400" t="279400" r="0" b="289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0315">
                          <a:off x="0" y="0"/>
                          <a:ext cx="22866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D238" w14:textId="18EC2FF3" w:rsidR="00321487" w:rsidRPr="00321487" w:rsidRDefault="00321487" w:rsidP="00321487">
                            <w:pPr>
                              <w:pStyle w:val="Title"/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21487"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Imagine!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C3F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4pt;margin-top:523.5pt;width:180.05pt;height:63.2pt;rotation:-10263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BGgoICAABoBQAADgAAAGRycy9lMm9Eb2MueG1srFTBbtswDL0P2D8Iuq923DTLgjpF1qLDgKIt&#10;1g49K7KUGJNFTWJiZ18/SnayLNulwy4CRT5S5CPFy6uuMWyrfKjBlnx0lnOmrISqtquSf32+fTfl&#10;LKCwlTBgVcl3KvCr+ds3l62bqQLWYCrlGQWxYda6kq8R3SzLglyrRoQzcMqSUYNvBNLVr7LKi5ai&#10;NyYr8nySteAr50GqEEh70xv5PMXXWkl80DooZKbklBum06dzGc9sfilmKy/cupZDGuIfsmhEbenR&#10;Q6gbgYJtfP1HqKaWHgJoPJPQZKB1LVWqgaoZ5SfVPK2FU6kWIie4A03h/4WV99tHz+qq5GPOrGio&#10;Rc+qQ/YROjaO7LQuzAj05AiGHampy3t9IGUsutO+YR6I3CKfTPLz0UXigqpjBCfadweqY2xJyqKY&#10;TibnF5xJsk3zYjJOvcj6YDGo8wE/KWhYFEruqZUpqtjeBaTECLqHRLiF29qY1E5jf1MQsNeoNA+D&#10;d6yrzz9JuDMqehn7RWniI+UdFWkS1bXxbCtohoSUymJiIMUldERpevs1jgM+uvZZvcb54JFeBosH&#10;56a24BNLJ2lX3/Yp6x5P/B3VHUXslt3Q7yVUO2p36ih1Lzh5W1MT7kTAR+Hpf5CS/jw+0KENtCWH&#10;QeJsDf7H3/QRT2NLVs5a+m8lD983wivOzGdLA/1hNKYRYJgu44v3BV38sWV5bLGb5hqoHaOUXRIj&#10;Hs1e1B6aF1oNi/gqmYSV9HbJcS9eY78FaLVItVgkEH1JJ/DOPjkZQ0d644g9dy/Cu2EOkSb4HvY/&#10;U8xOxrHHRk8Liw2CrtOsRoJ7Vgfi6TunER5WT9wXx/eE+rUg5z8BAAD//wMAUEsDBBQABgAIAAAA&#10;IQDU1o1x4wAAAA0BAAAPAAAAZHJzL2Rvd25yZXYueG1sTI9BT4NAEIXvJv6HzZh4MXahJYDI0hhN&#10;48km1h7a2wBTILK7hF1a+u8dT3qbmffy5nv5eta9ONPoOmsUhIsABJnK1p1pFOy/No8pCOfR1Nhb&#10;Qwqu5GBd3N7kmNX2Yj7pvPON4BDjMlTQej9kUrqqJY1uYQcyrJ3sqNHzOjayHvHC4bqXyyCIpcbO&#10;8IcWB3ptqfreTVqBfNscI3TX9+2D+3iaDunxVMaDUvd388szCE+z/zPDLz6jQ8FMpZ1M7USvYBWn&#10;3MWzEEQJT2xJlmkIouRTmKwikEUu/7cofgAAAP//AwBQSwECLQAUAAYACAAAACEA5JnDwPsAAADh&#10;AQAAEwAAAAAAAAAAAAAAAAAAAAAAW0NvbnRlbnRfVHlwZXNdLnhtbFBLAQItABQABgAIAAAAIQAj&#10;smrh1wAAAJQBAAALAAAAAAAAAAAAAAAAACwBAABfcmVscy8ucmVsc1BLAQItABQABgAIAAAAIQDC&#10;cEaCggIAAGgFAAAOAAAAAAAAAAAAAAAAACwCAABkcnMvZTJvRG9jLnhtbFBLAQItABQABgAIAAAA&#10;IQDU1o1x4wAAAA0BAAAPAAAAAAAAAAAAAAAAANoEAABkcnMvZG93bnJldi54bWxQSwUGAAAAAAQA&#10;BADzAAAA6gUAAAAA&#10;" filled="f" stroked="f">
                <v:textbox>
                  <w:txbxContent>
                    <w:p w14:paraId="4A45D238" w14:textId="18EC2FF3" w:rsidR="00321487" w:rsidRPr="00321487" w:rsidRDefault="00321487" w:rsidP="00321487">
                      <w:pPr>
                        <w:pStyle w:val="Title"/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  <w:r w:rsidRPr="00321487"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Imagine!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CFA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9B31A" wp14:editId="5108EE25">
                <wp:simplePos x="0" y="0"/>
                <wp:positionH relativeFrom="margin">
                  <wp:posOffset>1092835</wp:posOffset>
                </wp:positionH>
                <wp:positionV relativeFrom="paragraph">
                  <wp:posOffset>5972810</wp:posOffset>
                </wp:positionV>
                <wp:extent cx="4671695" cy="2371725"/>
                <wp:effectExtent l="26035" t="27940" r="26670" b="38735"/>
                <wp:wrapNone/>
                <wp:docPr id="2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2371725"/>
                        </a:xfrm>
                        <a:custGeom>
                          <a:avLst/>
                          <a:gdLst>
                            <a:gd name="T0" fmla="*/ 99335 w 43200"/>
                            <a:gd name="T1" fmla="*/ 554080 h 43200"/>
                            <a:gd name="T2" fmla="*/ 45720 w 43200"/>
                            <a:gd name="T3" fmla="*/ 537210 h 43200"/>
                            <a:gd name="T4" fmla="*/ 146643 w 43200"/>
                            <a:gd name="T5" fmla="*/ 738696 h 43200"/>
                            <a:gd name="T6" fmla="*/ 123190 w 43200"/>
                            <a:gd name="T7" fmla="*/ 746760 h 43200"/>
                            <a:gd name="T8" fmla="*/ 348784 w 43200"/>
                            <a:gd name="T9" fmla="*/ 827405 h 43200"/>
                            <a:gd name="T10" fmla="*/ 334645 w 43200"/>
                            <a:gd name="T11" fmla="*/ 790575 h 43200"/>
                            <a:gd name="T12" fmla="*/ 610172 w 43200"/>
                            <a:gd name="T13" fmla="*/ 735563 h 43200"/>
                            <a:gd name="T14" fmla="*/ 604520 w 43200"/>
                            <a:gd name="T15" fmla="*/ 775970 h 43200"/>
                            <a:gd name="T16" fmla="*/ 722397 w 43200"/>
                            <a:gd name="T17" fmla="*/ 485860 h 43200"/>
                            <a:gd name="T18" fmla="*/ 791210 w 43200"/>
                            <a:gd name="T19" fmla="*/ 636905 h 43200"/>
                            <a:gd name="T20" fmla="*/ 884724 w 43200"/>
                            <a:gd name="T21" fmla="*/ 324993 h 43200"/>
                            <a:gd name="T22" fmla="*/ 854075 w 43200"/>
                            <a:gd name="T23" fmla="*/ 381635 h 43200"/>
                            <a:gd name="T24" fmla="*/ 811191 w 43200"/>
                            <a:gd name="T25" fmla="*/ 114850 h 43200"/>
                            <a:gd name="T26" fmla="*/ 812800 w 43200"/>
                            <a:gd name="T27" fmla="*/ 141605 h 43200"/>
                            <a:gd name="T28" fmla="*/ 615484 w 43200"/>
                            <a:gd name="T29" fmla="*/ 83651 h 43200"/>
                            <a:gd name="T30" fmla="*/ 631190 w 43200"/>
                            <a:gd name="T31" fmla="*/ 49530 h 43200"/>
                            <a:gd name="T32" fmla="*/ 468651 w 43200"/>
                            <a:gd name="T33" fmla="*/ 99907 h 43200"/>
                            <a:gd name="T34" fmla="*/ 476250 w 43200"/>
                            <a:gd name="T35" fmla="*/ 70485 h 43200"/>
                            <a:gd name="T36" fmla="*/ 296333 w 43200"/>
                            <a:gd name="T37" fmla="*/ 109897 h 43200"/>
                            <a:gd name="T38" fmla="*/ 323850 w 43200"/>
                            <a:gd name="T39" fmla="*/ 138430 h 43200"/>
                            <a:gd name="T40" fmla="*/ 87355 w 43200"/>
                            <a:gd name="T41" fmla="*/ 334201 h 43200"/>
                            <a:gd name="T42" fmla="*/ 82550 w 43200"/>
                            <a:gd name="T43" fmla="*/ 304165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BFBFBF">
                            <a:alpha val="46001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0757" id="Cloud 1" o:spid="_x0000_s1026" style="position:absolute;margin-left:86.05pt;margin-top:470.3pt;width:367.85pt;height:1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qmanYKAABeJQAADgAAAGRycy9lMm9Eb2MueG1srFpbj9u6EX4v0P8g+LHAxuKdWmRzkGySosBp&#10;e9Ck6LPWltdGbcuVtNnNOeh/7zckJZO7oVctmgALyRxyLt9wZjji25+eDvviW9P1u/Z4s2BvykXR&#10;HFftene8v1n8/evnK7so+qE+rut9e2xuFt+bfvHTu9//7u3j6brh7bbdr5uuwCLH/vrxdLPYDsPp&#10;ernsV9vmUPdv2lNzxOCm7Q71gNfufrnu6kesftgveVnq5WPbrU9du2r6Hr9+9IOLd279zaZZDX/d&#10;bPpmKPY3C8g2uL+d+3tHf5fv3tbX91192u5WQYz6f5DiUO+OYDot9bEe6uKh271Y6rBbdW3fboY3&#10;q/awbDeb3apxOkAbVj7T5su2PjVOFxinP01m6v9/y67+8u2XrtitbxZ8URzrAyC63bcP64KRaR5P&#10;/TUovpx+6Ui5/vRzu/pnj4FlMkIvPWiKu8c/t2ssUT8MrTPH06Y70EwoWjw5q3+frN48DcUKP0pt&#10;mK7UolhhjAvDDFfEfFlfj9NXD/3wx6Z1S9Xffu4HD9saT87o6yD6V0C8OeyB4B+WRVUJoYrHQgo4&#10;SgB6ImQRoVKytGWx/TEl7DItKZXhZW5JEREqYTjLLikjSia1liK3JqwyMTfC6krnxNQRJeOCVVk5&#10;TURpYHydlRN7d+IupDVW5uSsIkrLjSxVTk4WQySE1DKPUQySqUpl8qvGKGlWwodyorIYJyOU0iIr&#10;awyULqXKg88SpIyqTNaqLIbKcC4qk5U1xkpaZfNYsRgsUzFyv5zvx2hpoWHZnAV4jJa10vCsC/AY&#10;LcEltl921Rgti90HYDOy8hgtYZnGls5t1BgtyxirWHbVGC3GYNksWjxGyzJuy6xdeYwWk0xfsGuM&#10;lmZK5rcWj9GyQiuWM4CIwdICBsiKKmKwZKVEVn8RYyW1Jf4ZrESMVVVVpclKGkMljeawf27RGCpT&#10;AqrsojFSvNJCZMOqSJAqK4stmPEqESMluCBXyYkaI8WElXmryhgqS1Eot6iMkUK8RJmQE1XGUFmu&#10;8pLKGClRwlWzVpUxVGWhS/wrtFJCP0+pMkbqMmWM1GXKGKjLlDFOlyljmC5Sqhily5QxSpcpY5Au&#10;U8YgXaacjZGajZGajZGajZGajZGajZGejZGejZGejZGejZGejZG+iBGq4vux7q23Yym8ejqGWhhP&#10;RU2Hr6/YuVQcn9qeSm8qjVFff3V1PRYBHY1G5CohhwmIXIRK/CW5TsihHZGPhftLcpOQw7mI3GRX&#10;twk5/IbIqyx5lZBTjUn0LKssdnZsGxa0RW3oDx4v5FcsnRD0RdmXm8DTCUFjllVZiXRC0JlllVYp&#10;vlSqkdKow3IiPUM4KI0SKzchxZgHpafj2UsrpShT7eREyiud4syD0qh5ciKlSFPJQxxQz2QmID7E&#10;SFM54yZklUaYSCYEpUUWaUSLZEJQGjVGTqQUaaownEhZpRE7Yg5UPNAElAY5DinSVBi4CYnSPgiE&#10;sNGhU/K8R9ItCvRI7ogJwkg9ULQZH4tHHNzdwbrYjk80dmi/NV9bRzVQ2BEVzt7EnElh3CkcbM9E&#10;q4e73epD82syRVPJS1NQljgjgrtbTHKK4RixlffycUBpOidgAGeZyezJ0j9iZIxBqMUsHNZDNeP5&#10;MMYpXNMITpJBfycBk2Xp5+AsyEfzv8qJKW08ylXpUB4FZ1XFPCfuVht/51xSAiYJYOXZfLgoK2Rj&#10;TGPaOrCnBbGMl0AaGWvElZHe3KFLQm7xqkLcCDpHg9EV83aYGFkbrGo83tNAZemAgClc2slzX+Uk&#10;cJL1Fuc6gQLNndJ7w5XEJvdO6n1OScrL4AR3mG07nIOpPiHbKZ24g7BliDMC8CecrKBzN+YoZdyc&#10;WdbDKtKjqznmR6JLJuEItKCpqmcjlfUjrCSmmDSPF44sYTsB4MTJJBd0DiSNBRRJ5bBBMZxNvXXn&#10;cROlCdyMrhJHkwJbxnHjpfK4jK6BgxI1RSAIJPIbYR43jv6RnwfwUm4ljup+qNKpxwu0p8bdzfE0&#10;15LCiMqbC90Nk5hLaB18BwKloUkoQb1N6CaoLzWfm8C52M+z8PQYHNh4VMBqkcQTbhWV+I6bPRcn&#10;r+4ybtBa8vOqSiaOxxWO8m4I/oKDY+StHHr7cCMFK+f7Py8rlDUkpXTxNFqS2RKllhuCkRNuTEs7&#10;ysj9Dp3lJYwb43cOFEBpGHEzVYiyaFhCyWhE2dHECk0vGpnFi5pp3oxYIFmQmZA4EENQSEWs0KkK&#10;cxj6ILNZ6bDReMVTVICEX4+b0iQhk7MQtNEbgJXnKqUDWOCTbrIrPq6HLZ1wuvJOyNAGnb/B0Al1&#10;tsPXAKSk2EKWegtwFybR2YxH0BL3kZ5J9V9kfjHmKCYlSoqIlbA2JAGJrkgy8qNK5lmm3Ld9461K&#10;5dKlWqnY7Pb4JHXERzFX251LolDq6CokS808iPC/M1HK109BmvL245qn4Qku4u1HeznZUxxNSmdZ&#10;rjCd1H3h5memno2uQmDFFwG/Z16VDGWcVwaBrEpSkKaiw4UrxZEdIiCUDdkCaWOmZAgQocpC1Tll&#10;/rP8PzIaQ7gOQR2N6HRfqsr66CZMlXoJU3bcs+jdzbMbt/gw4nWVZtp9l6Xj+Obi3ZHSSBqW8TEo&#10;DOkSR4jIdEgCYzDXGk9zUBWShaqb85BKX4UVCW2q6DiKk0gEypUh/SLuJdJhaAzj5RmlFJuzVcJu&#10;YCYsx1SIQa9Kh1IqeB0+GthkK0tUyWGXG/GsJioJTxdrXNU3y3YWBYGbo3BCCeY+q5CqNu5V+JSf&#10;gjZxYjmLXORGdEhyY5WEhnLYLDpX156ZejYcx6HgJJUas9iZ6EeSIVaEnC6QzGLJ4BdjlWbT8xJH&#10;aRrCCLJbMEC6+JlpkIzjA4lTE+l1nHImSiePU6hY9qXBM4dH2eitKcyzyIeMGgKMQA0/B0064vkp&#10;ivlg9aqrIYuECgNfExNnZ7Iqvcy6TOtCOPKIJj6AzZIMWzQc7pRBTe+VuWwzV2s4b1bCt20mb6Iy&#10;z43gk0qaAl9LdLCHT2/hwbUF8Bx/pe/b/W79GTmOkmDf3d/d7rviW42U9+Ez/XdJr96ftrX/FYeM&#10;qTgO5C4XJevsj9R2gCdjg6xq3BbZ7OsBj4cT7i/0x3u3aDIj4UyfLmBzb7eE7NT1w8e633pZ3BCR&#10;1ddd+3Bcu6dtU68/heeh3u39M7Teuz5q4+6awBKOGFcbQq+ELjm4eyC/vf+MCkUKe4Wug7iS4lN5&#10;9cF+vr16f8tQRX/6cPvhE/s3acDk9Xa3XjfHT25NdG/d7Rj8Pu/aR7gg4y+UTBdTJgFJrfZhaLov&#10;2/Vjcbd/6P5Ww3zk9XD79a4f6BgWXnBTBt7ph7p2+Mdu2LpLKXSJ4wWyjs7/HiEr8CV4dNYY2UkG&#10;h3Mk3vKFBTzFE5pPsPdoW3cFhW6d+Gsqd+36O26gQEh3zQRXkvCwbbtfF8UjrvfAP/71UHfNotj/&#10;6Yj7M2i7UBttcC/uWsei6OKRu3ikPq6w1M1iNaAn5l9uB7xjhYdTt7vfgpdvGx7b97j7stmRHzgJ&#10;vVzhBZd4nA7hwhHdEorfHdX5WtS7/wAAAP//AwBQSwMEFAAGAAgAAAAhAJzbjFXeAAAADAEAAA8A&#10;AABkcnMvZG93bnJldi54bWxMj8FOwzAQRO9I/IO1SNyonVC1JI1TAaJnRKCVenPjJYmI11HsNuHv&#10;WU5wHM1o5k2xnV0vLjiGzpOGZKFAINXedtRo+Hjf3T2ACNGQNb0n1PCNAbbl9VVhcusnesNLFRvB&#10;JRRyo6GNccilDHWLzoSFH5DY+/SjM5Hl2Eg7monLXS9TpVbSmY54oTUDPrdYf1Vnp2Gepsy+HCLu&#10;j9WufX3CQ733qda3N/PjBkTEOf6F4Ref0aFkppM/kw2iZ71OE45qyJZqBYITmVrzmRNb98kyAVkW&#10;8v+J8gcAAP//AwBQSwECLQAUAAYACAAAACEA5JnDwPsAAADhAQAAEwAAAAAAAAAAAAAAAAAAAAAA&#10;W0NvbnRlbnRfVHlwZXNdLnhtbFBLAQItABQABgAIAAAAIQAjsmrh1wAAAJQBAAALAAAAAAAAAAAA&#10;AAAAACwBAABfcmVscy8ucmVsc1BLAQItABQABgAIAAAAIQD9CqZqdgoAAF4lAAAOAAAAAAAAAAAA&#10;AAAAACwCAABkcnMvZTJvRG9jLnhtbFBLAQItABQABgAIAAAAIQCc24xV3gAAAAwBAAAPAAAAAAAA&#10;AAAAAAAAAM4MAABkcnMvZG93bnJldi54bWxQSwUGAAAAAAQABADzAAAA2Q0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">
                <v:fill opacity="30069f"/>
                <v:shadow opacity="22936f" mv:blur="40000f" origin=",.5" offset="0,23000emu"/>
                <v:path arrowok="t" o:connecttype="custom" o:connectlocs="10742195,30419569;4944211,29493389;15858134,40555180;13321901,40997902;37717881,45425396;36188874,43403391;65984664,40383175;65373450,42601561;78120798,26674220;85562310,34966748;95675016,17842454;92360600,20952159;87723077,6305385;87897076,7774262;66559109,4592527;68257573,2719249;50680429,5484998;51502193,3869700;32045773,6033460;35021491,7599951;9446665,18347983;8927047,16698975" o:connectangles="0,0,0,0,0,0,0,0,0,0,0,0,0,0,0,0,0,0,0,0,0,0"/>
                <w10:wrap anchorx="margin"/>
              </v:shape>
            </w:pict>
          </mc:Fallback>
        </mc:AlternateContent>
      </w:r>
      <w:r w:rsidR="00970CFA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4EB77" wp14:editId="77EA0EE4">
                <wp:simplePos x="0" y="0"/>
                <wp:positionH relativeFrom="column">
                  <wp:posOffset>-3780790</wp:posOffset>
                </wp:positionH>
                <wp:positionV relativeFrom="paragraph">
                  <wp:posOffset>7268210</wp:posOffset>
                </wp:positionV>
                <wp:extent cx="1408430" cy="1363980"/>
                <wp:effectExtent l="140335" t="243840" r="140335" b="24828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45123">
                          <a:off x="0" y="0"/>
                          <a:ext cx="1408430" cy="1363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C8097A" w14:textId="77777777" w:rsidR="00970CFA" w:rsidRDefault="00970CFA" w:rsidP="00970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hadow/>
                                <w:color w:val="F7E9E9"/>
                                <w:sz w:val="72"/>
                                <w:szCs w:val="72"/>
                                <w14:shadow w14:blurRad="6350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6645123" w14:scaled="1"/>
                                  </w14:gradFill>
                                </w14:textFill>
                              </w:rPr>
                              <w:t>Imagine!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EB77" id="WordArt 4" o:spid="_x0000_s1027" type="#_x0000_t202" style="position:absolute;left:0;text-align:left;margin-left:-297.7pt;margin-top:572.3pt;width:110.9pt;height:107.4pt;rotation:-136000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8zmQgCAADwAwAADgAAAGRycy9lMm9Eb2MueG1srFNNb9swDL0P2H8QdG8dJ2mXGXGKLF136T6A&#10;puiZkeTYmyVqkhI7/36U7CXFdht2ESySenzvkV7e9bplR+V8g6bk+fWEM2UEysbsS/68fbhacOYD&#10;GAktGlXyk/L8bvX2zbKzhZpija1UjhGI8UVnS16HYIss86JWGvw1WmUoWaHTEOjq9pl00BG6brPp&#10;ZHKbdeikdSiU9xS9H5J8lfCrSonwtaq8CqwtOXEL6XTp3MUzWy2h2DuwdSNGGvAPLDQ0hpqeoe4h&#10;ADu45i8o3QiHHqtwLVBnWFWNUEkDqcknf6h5qsGqpIXM8fZsk/9/sOLL8ZtjjaTZcWZA04heyNG1&#10;C2wezemsL6jmyVJV6D9gHwujUG8fUfzwzOCmBrNXa+ewqxVIIhehxnCSsD1Zwk3RrerDR9nQHPII&#10;n73CH5r52GnXfUZJT+AQMHXrK6eZQ3p2lU/nN/l0lsLkHyNGNNjTeZjUgIlIcz5ZzGeUEpTLZ7ez&#10;94s07gyKiBY1WOfDJ4WaxY+SO9qWBAvHRx8iu0vJSDWyG3iGftePvo027VCeiHtHy1Ry//MATpEP&#10;B71B2j0SXznUo7fx/pvAtn8BZ0cKgdhvwDzbC4+0VXKcDcjvBKRb2tEjtGxx8y6fJR+hSKTPnAfU&#10;YVBrcvGhSYKi3QPPURCtVXoz/gJxb1/fU9XlR139AgAA//8DAFBLAwQUAAYACAAAACEALNlJyeEA&#10;AAAPAQAADwAAAGRycy9kb3ducmV2LnhtbEyPQU+DQBCF7yb+h82YeKMLslChLE1j4t22Jl637ApU&#10;dhbZpUV/veNJbzPzXt58r9oudmAXM/neoYRkFQMz2DjdYyvh9fgcPQLzQaFWg0Mj4ct42Na3N5Uq&#10;tbvi3lwOoWUUgr5UEroQxpJz33TGKr9yo0HS3t1kVaB1arme1JXC7cAf4jjnVvVIHzo1mqfONB+H&#10;2Upo+k8cp/P67cUXyffscqH3OyHl/d2y2wALZgl/ZvjFJ3SoienkZtSeDRKirMgEeUlJhMiBkSdK&#10;1ylNJ7qlWSGA1xX/36P+AQAA//8DAFBLAQItABQABgAIAAAAIQDkmcPA+wAAAOEBAAATAAAAAAAA&#10;AAAAAAAAAAAAAABbQ29udGVudF9UeXBlc10ueG1sUEsBAi0AFAAGAAgAAAAhACOyauHXAAAAlAEA&#10;AAsAAAAAAAAAAAAAAAAALAEAAF9yZWxzLy5yZWxzUEsBAi0AFAAGAAgAAAAhAGFfM5kIAgAA8AMA&#10;AA4AAAAAAAAAAAAAAAAALAIAAGRycy9lMm9Eb2MueG1sUEsBAi0AFAAGAAgAAAAhACzZScnhAAAA&#10;DwEAAA8AAAAAAAAAAAAAAAAAYAQAAGRycy9kb3ducmV2LnhtbFBLBQYAAAAABAAEAPMAAABuBQAA&#10;AAA=&#10;" filled="f" stroked="f">
                <o:lock v:ext="edit" shapetype="t"/>
                <v:textbox style="mso-fit-shape-to-text:t">
                  <w:txbxContent>
                    <w:p w14:paraId="66C8097A" w14:textId="77777777" w:rsidR="00970CFA" w:rsidRDefault="00970CFA" w:rsidP="00970C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hadow/>
                          <w:color w:val="F7E9E9"/>
                          <w:sz w:val="72"/>
                          <w:szCs w:val="72"/>
                          <w14:shadow w14:blurRad="6350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6645123" w14:scaled="1"/>
                            </w14:gradFill>
                          </w14:textFill>
                        </w:rPr>
                        <w:t>Imagine!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58D6" w:rsidRPr="000658D6" w:rsidSect="001B7C13">
      <w:headerReference w:type="default" r:id="rId8"/>
      <w:footerReference w:type="default" r:id="rId9"/>
      <w:pgSz w:w="12240" w:h="15840"/>
      <w:pgMar w:top="792" w:right="720" w:bottom="720" w:left="720" w:header="360" w:footer="5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E9B9" w14:textId="77777777" w:rsidR="00941D3F" w:rsidRDefault="00941D3F" w:rsidP="006E2B9A">
      <w:r>
        <w:separator/>
      </w:r>
    </w:p>
  </w:endnote>
  <w:endnote w:type="continuationSeparator" w:id="0">
    <w:p w14:paraId="7BA00CCA" w14:textId="77777777" w:rsidR="00941D3F" w:rsidRDefault="00941D3F" w:rsidP="006E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4E42" w14:textId="77777777" w:rsidR="004D20ED" w:rsidRPr="001B7C13" w:rsidRDefault="000C5014" w:rsidP="006E2B9A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7/2016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939D" w14:textId="77777777" w:rsidR="00941D3F" w:rsidRDefault="00941D3F" w:rsidP="006E2B9A">
      <w:r>
        <w:separator/>
      </w:r>
    </w:p>
  </w:footnote>
  <w:footnote w:type="continuationSeparator" w:id="0">
    <w:p w14:paraId="48AF53DE" w14:textId="77777777" w:rsidR="00941D3F" w:rsidRDefault="00941D3F" w:rsidP="006E2B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DF3C" w14:textId="77777777" w:rsidR="004D20ED" w:rsidRDefault="004D20ED" w:rsidP="006E2B9A">
    <w:pPr>
      <w:pStyle w:val="Header"/>
      <w:jc w:val="center"/>
      <w:rPr>
        <w:rFonts w:ascii="Arial" w:hAnsi="Arial" w:cs="Arial"/>
        <w:sz w:val="28"/>
        <w:szCs w:val="28"/>
      </w:rPr>
    </w:pPr>
  </w:p>
  <w:p w14:paraId="2863DCA9" w14:textId="77777777" w:rsidR="004D20ED" w:rsidRPr="00F954E0" w:rsidRDefault="004D20ED" w:rsidP="000C5014">
    <w:pPr>
      <w:widowControl w:val="0"/>
      <w:spacing w:before="120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Options for Completing the Supervised Ministry Requirement</w:t>
    </w:r>
  </w:p>
  <w:p w14:paraId="1A150D66" w14:textId="77777777" w:rsidR="004D20ED" w:rsidRPr="001B7C13" w:rsidRDefault="00970CFA" w:rsidP="000C5014">
    <w:pPr>
      <w:pStyle w:val="Header"/>
      <w:spacing w:after="120"/>
      <w:jc w:val="center"/>
      <w:rPr>
        <w:rFonts w:ascii="Arial" w:hAnsi="Arial" w:cs="Arial"/>
        <w:sz w:val="26"/>
        <w:szCs w:val="26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35171656" wp14:editId="51C0A6B3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0" b="114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C9730" id="Straight Connector 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pt" to="46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Ru6cCAACVBQAADgAAAGRycy9lMm9Eb2MueG1srFTBjpswEL1X6j9Y3FkgQEjQJqtdQnrZtpGy&#10;Vc8ONsGqsZHthERV/71jk9DN9lJVywF5xvbzm3nPvn84tRwdqdJMioUX3YUeoqKShIn9wvv2svZn&#10;HtIGC4K5FHThnan2HpYfP9z3XU4nspGcUIUAROi87xZeY0yXB4GuGtpifSc7KmCylqrFBkK1D4jC&#10;PaC3PJiE4TTopSKdkhXVGrKrYdJbOvy6ppX5WteaGsQXHnAz7q/cf2f/wfIe53uFu4ZVFxr4P1i0&#10;mAk4dIRaYYPRQbG/oFpWKallbe4q2QayrllFXQ1QTRS+qWbb4I66WqA5uhvbpN8Ptvpy3CjEyMKL&#10;PSRwCxJtjcJs3xhUSCGggVKh2Pap73QOywuxUbbS6iS23bOsfmgkZNFgsaeO78u5A5DI7ghutthA&#10;d3Darv8sCazBByNd0061ai0ktAOdnDbnURt6MqiCZDpP4mkIElYwF8XzzGkX4Py6uVPafKKyRXaw&#10;8DgTtnU4x8dnbSwZnF+X2LSQa8a5k58L1ANmOstSt0NLzoidteu02u8KrtARWwfBNwsHWN41eMim&#10;KaRdveNyd9wNjpIHQdxxDcWkvIwNZnwYAz0u7IHUuXbgDNHJwNDloRHOUT/n4byclbPETybT0k/C&#10;1cp/XBeJP11HWbqKV0Wxin5ZklGSN4wQKmwxV3dHyb+553LPBl+O/h7bFtyiu4KB7C3Tx3UaZkk8&#10;87Msjf0kLkP/abYu/Mcimk6z8ql4Kt8wLV31+n3Ijq20rOTBULVtSI8IswaJ0/kk8iCA12CSWWXB&#10;XJjv4RmrjPKQkuY7M43ztHWjxbgxQ+G+i+4j+tCIq4Y2GlW41PanVaD5VV93VeztGO7ZTpLzRl2v&#10;ENx9t+nyTtnH5XUM49ev6fI3AAAA//8DAFBLAwQUAAYACAAAACEA39dOHtkAAAAEAQAADwAAAGRy&#10;cy9kb3ducmV2LnhtbEyPzW7CMBCE75V4B2uReqnAafkRTbNBLSrcoUhcTbxNosbrKDaQ8vRdTvQ4&#10;mtHMN9myd406UxdqzwjP4wQUceFtzSXC/ms9WoAK0bA1jWdC+KUAy3zwkJnU+gtv6byLpZISDqlB&#10;qGJsU61DUZEzYexbYvG+fedMFNmV2nbmIuWu0S9JMtfO1CwLlWlpVVHxszs5hKf17GN1XWy2+tBf&#10;p5t6Nin95wHxcdi/v4GK1Md7GG74gg65MB39iW1QDYIciQg3fDFfJ3PRR0lNQeeZ/g+f/wEAAP//&#10;AwBQSwECLQAUAAYACAAAACEA5JnDwPsAAADhAQAAEwAAAAAAAAAAAAAAAAAAAAAAW0NvbnRlbnRf&#10;VHlwZXNdLnhtbFBLAQItABQABgAIAAAAIQAjsmrh1wAAAJQBAAALAAAAAAAAAAAAAAAAACwBAABf&#10;cmVscy8ucmVsc1BLAQItABQABgAIAAAAIQAPudG7pwIAAJUFAAAOAAAAAAAAAAAAAAAAACwCAABk&#10;cnMvZTJvRG9jLnhtbFBLAQItABQABgAIAAAAIQDf104e2QAAAAQBAAAPAAAAAAAAAAAAAAAAAP8E&#10;AABkcnMvZG93bnJldi54bWxQSwUGAAAAAAQABADzAAAABQYAAAAA&#10;" strokecolor="navy" strokeweight="1.25pt">
              <v:stroke opacity="35980f"/>
              <v:shadow color="#ccc" opacity="1" mv:blur="0" offset="2pt,2pt"/>
              <w10:wrap anchorx="margin"/>
            </v:line>
          </w:pict>
        </mc:Fallback>
      </mc:AlternateContent>
    </w:r>
    <w:r w:rsidR="004D20ED" w:rsidRPr="00F954E0">
      <w:rPr>
        <w:rFonts w:ascii="Cambria" w:hAnsi="Cambria"/>
        <w:i/>
        <w:sz w:val="28"/>
        <w:szCs w:val="28"/>
      </w:rPr>
      <w:t>For Prospective Student Interns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FAE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2F047A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1B9B3495"/>
    <w:multiLevelType w:val="hybridMultilevel"/>
    <w:tmpl w:val="D5FA73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46CB5"/>
    <w:multiLevelType w:val="hybridMultilevel"/>
    <w:tmpl w:val="78BC39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A06B1"/>
    <w:multiLevelType w:val="hybridMultilevel"/>
    <w:tmpl w:val="21620C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F6796"/>
    <w:multiLevelType w:val="hybridMultilevel"/>
    <w:tmpl w:val="4CEA2FE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1"/>
    <w:rsid w:val="00014BD0"/>
    <w:rsid w:val="000429AC"/>
    <w:rsid w:val="000500A0"/>
    <w:rsid w:val="000658D6"/>
    <w:rsid w:val="000714A6"/>
    <w:rsid w:val="000C5014"/>
    <w:rsid w:val="001473CF"/>
    <w:rsid w:val="001754CB"/>
    <w:rsid w:val="00175EE4"/>
    <w:rsid w:val="001965C0"/>
    <w:rsid w:val="001B7C13"/>
    <w:rsid w:val="00201520"/>
    <w:rsid w:val="00321487"/>
    <w:rsid w:val="003A4977"/>
    <w:rsid w:val="003B423D"/>
    <w:rsid w:val="003C4E02"/>
    <w:rsid w:val="00435D20"/>
    <w:rsid w:val="00451558"/>
    <w:rsid w:val="00464AEE"/>
    <w:rsid w:val="00474B13"/>
    <w:rsid w:val="00483E14"/>
    <w:rsid w:val="00484B01"/>
    <w:rsid w:val="004C0892"/>
    <w:rsid w:val="004D20ED"/>
    <w:rsid w:val="0052094B"/>
    <w:rsid w:val="005243B1"/>
    <w:rsid w:val="00592B53"/>
    <w:rsid w:val="0067344A"/>
    <w:rsid w:val="006E2B9A"/>
    <w:rsid w:val="00744638"/>
    <w:rsid w:val="00746421"/>
    <w:rsid w:val="00795910"/>
    <w:rsid w:val="007E4D3E"/>
    <w:rsid w:val="00814C62"/>
    <w:rsid w:val="00862D71"/>
    <w:rsid w:val="008D4FC4"/>
    <w:rsid w:val="00902773"/>
    <w:rsid w:val="00906B59"/>
    <w:rsid w:val="00941C5A"/>
    <w:rsid w:val="00941D3F"/>
    <w:rsid w:val="00970CFA"/>
    <w:rsid w:val="009C7779"/>
    <w:rsid w:val="009F1B35"/>
    <w:rsid w:val="00A43326"/>
    <w:rsid w:val="00A74E26"/>
    <w:rsid w:val="00AC21CC"/>
    <w:rsid w:val="00B13663"/>
    <w:rsid w:val="00BD7827"/>
    <w:rsid w:val="00BF481C"/>
    <w:rsid w:val="00C01206"/>
    <w:rsid w:val="00C747F0"/>
    <w:rsid w:val="00CD6785"/>
    <w:rsid w:val="00CE2301"/>
    <w:rsid w:val="00D071E0"/>
    <w:rsid w:val="00DA0B98"/>
    <w:rsid w:val="00DE166D"/>
    <w:rsid w:val="00E049E9"/>
    <w:rsid w:val="00E87230"/>
    <w:rsid w:val="00ED0A8D"/>
    <w:rsid w:val="00EE6C13"/>
    <w:rsid w:val="00EF4701"/>
    <w:rsid w:val="00F024E6"/>
    <w:rsid w:val="00F15A72"/>
    <w:rsid w:val="00F76D0A"/>
    <w:rsid w:val="00F954E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CB7CE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5D9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417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B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2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B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E2B9A"/>
    <w:rPr>
      <w:sz w:val="24"/>
      <w:szCs w:val="24"/>
    </w:rPr>
  </w:style>
  <w:style w:type="table" w:styleId="ColorfulGrid">
    <w:name w:val="Colorful Grid"/>
    <w:basedOn w:val="TableNormal"/>
    <w:uiPriority w:val="29"/>
    <w:qFormat/>
    <w:rsid w:val="004D20E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1">
    <w:name w:val="Medium List 1"/>
    <w:basedOn w:val="TableNormal"/>
    <w:uiPriority w:val="60"/>
    <w:rsid w:val="004D20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ＭＳ ゴシック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970CFA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3214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4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pe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Internship</vt:lpstr>
    </vt:vector>
  </TitlesOfParts>
  <Company>Yale University</Company>
  <LinksUpToDate>false</LinksUpToDate>
  <CharactersWithSpaces>2959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http://www.acpe.edu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Internship</dc:title>
  <dc:subject/>
  <dc:creator>Susan Olson</dc:creator>
  <cp:keywords/>
  <cp:lastModifiedBy>Microsoft Office User</cp:lastModifiedBy>
  <cp:revision>4</cp:revision>
  <cp:lastPrinted>2012-02-01T20:21:00Z</cp:lastPrinted>
  <dcterms:created xsi:type="dcterms:W3CDTF">2016-07-05T14:53:00Z</dcterms:created>
  <dcterms:modified xsi:type="dcterms:W3CDTF">2016-07-05T14:59:00Z</dcterms:modified>
</cp:coreProperties>
</file>