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CAE0C" w14:textId="77777777" w:rsidR="00B23B50" w:rsidRPr="00CC132F" w:rsidRDefault="00B23B50" w:rsidP="00CC1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2F">
        <w:rPr>
          <w:rFonts w:ascii="Times New Roman" w:hAnsi="Times New Roman" w:cs="Times New Roman"/>
          <w:b/>
          <w:sz w:val="28"/>
          <w:szCs w:val="28"/>
        </w:rPr>
        <w:t>THE WEEKLY MEETING</w:t>
      </w:r>
    </w:p>
    <w:p w14:paraId="5352AC1A" w14:textId="77777777" w:rsidR="00CC132F" w:rsidRPr="002A46C8" w:rsidRDefault="00CC132F" w:rsidP="00CC132F">
      <w:pPr>
        <w:jc w:val="center"/>
        <w:rPr>
          <w:rFonts w:ascii="Times New Roman" w:hAnsi="Times New Roman" w:cs="Times New Roman"/>
          <w:b/>
        </w:rPr>
      </w:pPr>
    </w:p>
    <w:p w14:paraId="01E3A7A9" w14:textId="434BF89A" w:rsidR="00914976" w:rsidRDefault="00B23B50" w:rsidP="00CE14D0">
      <w:pPr>
        <w:ind w:right="-270"/>
        <w:rPr>
          <w:rFonts w:ascii="Times New Roman" w:hAnsi="Times New Roman" w:cs="Times New Roman"/>
          <w:i/>
          <w:sz w:val="22"/>
          <w:szCs w:val="22"/>
        </w:rPr>
      </w:pPr>
      <w:r w:rsidRPr="002A46C8">
        <w:rPr>
          <w:rFonts w:ascii="Times New Roman" w:hAnsi="Times New Roman" w:cs="Times New Roman"/>
          <w:i/>
          <w:sz w:val="22"/>
          <w:szCs w:val="22"/>
        </w:rPr>
        <w:t xml:space="preserve">Supervisor-mentors often inquire about our expectations for the weekly meetings with their student interns. Below is </w:t>
      </w:r>
      <w:r w:rsidR="000C4CAD" w:rsidRPr="002A46C8">
        <w:rPr>
          <w:rFonts w:ascii="Times New Roman" w:hAnsi="Times New Roman" w:cs="Times New Roman"/>
          <w:i/>
          <w:sz w:val="22"/>
          <w:szCs w:val="22"/>
        </w:rPr>
        <w:t>one procedure you could use.</w:t>
      </w:r>
      <w:r w:rsidRPr="002A46C8">
        <w:rPr>
          <w:rFonts w:ascii="Times New Roman" w:hAnsi="Times New Roman" w:cs="Times New Roman"/>
          <w:i/>
          <w:sz w:val="22"/>
          <w:szCs w:val="22"/>
        </w:rPr>
        <w:t xml:space="preserve"> There is no prescription. Like all good teaching, your best mentoring will flow with integrity from your own experience and character. You might choose to read a book together, or have your student send a reflection or case description before you meet, or assign a verse or topic to contemplate through the next week. Whatever you choose, how you spend mentor-mentee time together</w:t>
      </w:r>
      <w:r w:rsidR="000C4CAD" w:rsidRPr="002A46C8">
        <w:rPr>
          <w:rFonts w:ascii="Times New Roman" w:hAnsi="Times New Roman" w:cs="Times New Roman"/>
          <w:i/>
          <w:sz w:val="22"/>
          <w:szCs w:val="22"/>
        </w:rPr>
        <w:t>,</w:t>
      </w:r>
      <w:r w:rsidRPr="002A46C8">
        <w:rPr>
          <w:rFonts w:ascii="Times New Roman" w:hAnsi="Times New Roman" w:cs="Times New Roman"/>
          <w:i/>
          <w:sz w:val="22"/>
          <w:szCs w:val="22"/>
        </w:rPr>
        <w:t xml:space="preserve"> will weave your particular shared bond in ministry.</w:t>
      </w:r>
      <w:r w:rsidR="00CE14D0">
        <w:rPr>
          <w:rFonts w:ascii="Times New Roman" w:hAnsi="Times New Roman" w:cs="Times New Roman"/>
          <w:i/>
          <w:sz w:val="22"/>
          <w:szCs w:val="22"/>
        </w:rPr>
        <w:t xml:space="preserve"> What follows are resources that might be helpful.</w:t>
      </w:r>
      <w:r w:rsidR="008B01F6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29D73579" w14:textId="77777777" w:rsidR="00CC132F" w:rsidRPr="002A46C8" w:rsidRDefault="00CC132F" w:rsidP="002A46C8">
      <w:pPr>
        <w:spacing w:after="120"/>
        <w:rPr>
          <w:rFonts w:ascii="Times New Roman" w:hAnsi="Times New Roman" w:cs="Times New Roman"/>
          <w:i/>
          <w:sz w:val="22"/>
          <w:szCs w:val="22"/>
        </w:rPr>
      </w:pPr>
    </w:p>
    <w:p w14:paraId="460DB11D" w14:textId="77777777" w:rsidR="00B23B50" w:rsidRPr="002A46C8" w:rsidRDefault="00B23B50" w:rsidP="00CC132F">
      <w:pPr>
        <w:spacing w:after="80"/>
        <w:rPr>
          <w:rFonts w:ascii="Times New Roman" w:hAnsi="Times New Roman" w:cs="Times New Roman"/>
          <w:sz w:val="22"/>
          <w:szCs w:val="22"/>
          <w:u w:val="single"/>
        </w:rPr>
      </w:pPr>
      <w:bookmarkStart w:id="0" w:name="_GoBack"/>
      <w:r w:rsidRPr="002A46C8">
        <w:rPr>
          <w:rFonts w:ascii="Times New Roman" w:hAnsi="Times New Roman" w:cs="Times New Roman"/>
          <w:sz w:val="22"/>
          <w:szCs w:val="22"/>
          <w:u w:val="single"/>
        </w:rPr>
        <w:t>LEAVING A LEGACY – THE MENTORING RELATIONSHIP</w:t>
      </w:r>
    </w:p>
    <w:bookmarkEnd w:id="0"/>
    <w:p w14:paraId="16508632" w14:textId="77777777" w:rsidR="00B23B50" w:rsidRPr="00FD4CB4" w:rsidRDefault="00B23B50" w:rsidP="002A46C8">
      <w:pPr>
        <w:spacing w:after="120"/>
        <w:rPr>
          <w:rFonts w:ascii="Times New Roman" w:hAnsi="Times New Roman" w:cs="Times New Roman"/>
          <w:sz w:val="22"/>
          <w:szCs w:val="22"/>
        </w:rPr>
      </w:pPr>
      <w:r w:rsidRPr="00FD4CB4">
        <w:rPr>
          <w:rFonts w:ascii="Times New Roman" w:hAnsi="Times New Roman" w:cs="Times New Roman"/>
          <w:sz w:val="22"/>
          <w:szCs w:val="22"/>
        </w:rPr>
        <w:t>You are a key player in this student’s formation for ministry</w:t>
      </w:r>
      <w:r w:rsidR="00556A83" w:rsidRPr="00FD4CB4">
        <w:rPr>
          <w:rFonts w:ascii="Times New Roman" w:hAnsi="Times New Roman" w:cs="Times New Roman"/>
          <w:sz w:val="22"/>
          <w:szCs w:val="22"/>
        </w:rPr>
        <w:t xml:space="preserve">. </w:t>
      </w:r>
      <w:r w:rsidRPr="00FD4CB4">
        <w:rPr>
          <w:rFonts w:ascii="Times New Roman" w:hAnsi="Times New Roman" w:cs="Times New Roman"/>
          <w:sz w:val="22"/>
          <w:szCs w:val="22"/>
        </w:rPr>
        <w:t xml:space="preserve"> Mentoring and supervising is about shaping another’s ministry vocation and about spiritual guidance.</w:t>
      </w:r>
    </w:p>
    <w:p w14:paraId="64BA134C" w14:textId="7B3A9CDE" w:rsidR="00B23B50" w:rsidRDefault="00B23B50" w:rsidP="00CC132F">
      <w:pPr>
        <w:rPr>
          <w:rFonts w:ascii="Times New Roman" w:hAnsi="Times New Roman" w:cs="Times New Roman"/>
          <w:sz w:val="22"/>
          <w:szCs w:val="22"/>
        </w:rPr>
      </w:pPr>
      <w:r w:rsidRPr="00FD4CB4">
        <w:rPr>
          <w:rFonts w:ascii="Times New Roman" w:hAnsi="Times New Roman" w:cs="Times New Roman"/>
          <w:sz w:val="22"/>
          <w:szCs w:val="22"/>
        </w:rPr>
        <w:t xml:space="preserve">During a student’s internship, they will learn ministerial skills.  </w:t>
      </w:r>
      <w:r w:rsidRPr="00FD4CB4">
        <w:rPr>
          <w:rFonts w:ascii="Times New Roman" w:hAnsi="Times New Roman" w:cs="Times New Roman"/>
          <w:i/>
          <w:sz w:val="22"/>
          <w:szCs w:val="22"/>
        </w:rPr>
        <w:t>However,</w:t>
      </w:r>
      <w:r w:rsidRPr="00FD4CB4">
        <w:rPr>
          <w:rFonts w:ascii="Times New Roman" w:hAnsi="Times New Roman" w:cs="Times New Roman"/>
          <w:sz w:val="22"/>
          <w:szCs w:val="22"/>
        </w:rPr>
        <w:t xml:space="preserve"> the majority of their learning may not come from delivering sermons, leading meetings, or developing </w:t>
      </w:r>
      <w:r w:rsidR="000C4CAD" w:rsidRPr="00FD4CB4">
        <w:rPr>
          <w:rFonts w:ascii="Times New Roman" w:hAnsi="Times New Roman" w:cs="Times New Roman"/>
          <w:sz w:val="22"/>
          <w:szCs w:val="22"/>
        </w:rPr>
        <w:t>programs</w:t>
      </w:r>
      <w:r w:rsidRPr="00FD4CB4">
        <w:rPr>
          <w:rFonts w:ascii="Times New Roman" w:hAnsi="Times New Roman" w:cs="Times New Roman"/>
          <w:sz w:val="22"/>
          <w:szCs w:val="22"/>
        </w:rPr>
        <w:t>.  They need to primarily learn from interacting with you and seeing how you balance ministry and</w:t>
      </w:r>
      <w:r w:rsidR="00556A83" w:rsidRPr="00FD4CB4">
        <w:rPr>
          <w:rFonts w:ascii="Times New Roman" w:hAnsi="Times New Roman" w:cs="Times New Roman"/>
          <w:sz w:val="22"/>
          <w:szCs w:val="22"/>
        </w:rPr>
        <w:t xml:space="preserve"> life; by discussing their conce</w:t>
      </w:r>
      <w:r w:rsidRPr="00FD4CB4">
        <w:rPr>
          <w:rFonts w:ascii="Times New Roman" w:hAnsi="Times New Roman" w:cs="Times New Roman"/>
          <w:sz w:val="22"/>
          <w:szCs w:val="22"/>
        </w:rPr>
        <w:t>rns/hopes/dreams about ministry; from great listening</w:t>
      </w:r>
      <w:r w:rsidR="00790A00">
        <w:rPr>
          <w:rFonts w:ascii="Times New Roman" w:hAnsi="Times New Roman" w:cs="Times New Roman"/>
          <w:sz w:val="22"/>
          <w:szCs w:val="22"/>
        </w:rPr>
        <w:t xml:space="preserve">; </w:t>
      </w:r>
      <w:r w:rsidRPr="00FD4CB4">
        <w:rPr>
          <w:rFonts w:ascii="Times New Roman" w:hAnsi="Times New Roman" w:cs="Times New Roman"/>
          <w:sz w:val="22"/>
          <w:szCs w:val="22"/>
        </w:rPr>
        <w:t>from watching you be (appropriately) transparent in ministry; from risking and trying new areas of ministry and debriefing it with you and others in the church</w:t>
      </w:r>
      <w:r w:rsidR="000C4CAD" w:rsidRPr="00FD4CB4">
        <w:rPr>
          <w:rFonts w:ascii="Times New Roman" w:hAnsi="Times New Roman" w:cs="Times New Roman"/>
          <w:sz w:val="22"/>
          <w:szCs w:val="22"/>
        </w:rPr>
        <w:t xml:space="preserve"> or organization</w:t>
      </w:r>
      <w:r w:rsidRPr="00FD4CB4">
        <w:rPr>
          <w:rFonts w:ascii="Times New Roman" w:hAnsi="Times New Roman" w:cs="Times New Roman"/>
          <w:sz w:val="22"/>
          <w:szCs w:val="22"/>
        </w:rPr>
        <w:t>.</w:t>
      </w:r>
    </w:p>
    <w:p w14:paraId="402B2C63" w14:textId="77777777" w:rsidR="00CC132F" w:rsidRPr="00FD4CB4" w:rsidRDefault="00CC132F" w:rsidP="002A46C8">
      <w:pPr>
        <w:spacing w:after="120"/>
        <w:rPr>
          <w:rFonts w:ascii="Times New Roman" w:hAnsi="Times New Roman" w:cs="Times New Roman"/>
          <w:sz w:val="22"/>
          <w:szCs w:val="22"/>
        </w:rPr>
      </w:pPr>
    </w:p>
    <w:p w14:paraId="32787AA7" w14:textId="77777777" w:rsidR="00556A83" w:rsidRPr="002A46C8" w:rsidRDefault="000C4CAD" w:rsidP="00CC132F">
      <w:pPr>
        <w:spacing w:after="80"/>
        <w:rPr>
          <w:rFonts w:ascii="Times New Roman" w:hAnsi="Times New Roman" w:cs="Times New Roman"/>
          <w:sz w:val="22"/>
          <w:szCs w:val="22"/>
          <w:u w:val="single"/>
        </w:rPr>
      </w:pPr>
      <w:r w:rsidRPr="002A46C8">
        <w:rPr>
          <w:rFonts w:ascii="Times New Roman" w:hAnsi="Times New Roman" w:cs="Times New Roman"/>
          <w:sz w:val="22"/>
          <w:szCs w:val="22"/>
          <w:u w:val="single"/>
        </w:rPr>
        <w:t>SAMPLE</w:t>
      </w:r>
      <w:r w:rsidR="00556A83" w:rsidRPr="002A46C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2A46C8">
        <w:rPr>
          <w:rFonts w:ascii="Times New Roman" w:hAnsi="Times New Roman" w:cs="Times New Roman"/>
          <w:sz w:val="22"/>
          <w:szCs w:val="22"/>
          <w:u w:val="single"/>
        </w:rPr>
        <w:t>PROCEDURE</w:t>
      </w:r>
    </w:p>
    <w:p w14:paraId="5306295D" w14:textId="77777777" w:rsidR="00556A83" w:rsidRPr="00FD4CB4" w:rsidRDefault="00556A83" w:rsidP="002A46C8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FD4CB4">
        <w:rPr>
          <w:rFonts w:ascii="Times New Roman" w:hAnsi="Times New Roman" w:cs="Times New Roman"/>
          <w:sz w:val="22"/>
          <w:szCs w:val="22"/>
        </w:rPr>
        <w:t xml:space="preserve">Make a commitment to </w:t>
      </w:r>
      <w:r w:rsidRPr="00FD4CB4">
        <w:rPr>
          <w:rFonts w:ascii="Times New Roman" w:hAnsi="Times New Roman" w:cs="Times New Roman"/>
          <w:b/>
          <w:sz w:val="22"/>
          <w:szCs w:val="22"/>
        </w:rPr>
        <w:t>meet at a specific time and place</w:t>
      </w:r>
      <w:r w:rsidRPr="00FD4CB4">
        <w:rPr>
          <w:rFonts w:ascii="Times New Roman" w:hAnsi="Times New Roman" w:cs="Times New Roman"/>
          <w:sz w:val="22"/>
          <w:szCs w:val="22"/>
        </w:rPr>
        <w:t xml:space="preserve"> for each weekly conference.</w:t>
      </w:r>
    </w:p>
    <w:p w14:paraId="446BB849" w14:textId="77777777" w:rsidR="00556A83" w:rsidRPr="00FD4CB4" w:rsidRDefault="00556A83" w:rsidP="002A46C8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FD4CB4">
        <w:rPr>
          <w:rFonts w:ascii="Times New Roman" w:hAnsi="Times New Roman" w:cs="Times New Roman"/>
          <w:sz w:val="22"/>
          <w:szCs w:val="22"/>
        </w:rPr>
        <w:t xml:space="preserve">Meet in a setting in which both student and supervisor/mentor feel comfortable.  The supervisor’s office would not be a good choice.  Unconscious issues of authority can be avoided by meeting on neutral ground.  A </w:t>
      </w:r>
      <w:r w:rsidRPr="00FD4CB4">
        <w:rPr>
          <w:rFonts w:ascii="Times New Roman" w:hAnsi="Times New Roman" w:cs="Times New Roman"/>
          <w:b/>
          <w:sz w:val="22"/>
          <w:szCs w:val="22"/>
        </w:rPr>
        <w:t>comfortable environment</w:t>
      </w:r>
      <w:r w:rsidRPr="00FD4CB4">
        <w:rPr>
          <w:rFonts w:ascii="Times New Roman" w:hAnsi="Times New Roman" w:cs="Times New Roman"/>
          <w:sz w:val="22"/>
          <w:szCs w:val="22"/>
        </w:rPr>
        <w:t xml:space="preserve"> will encourage relaxed and open conversation.</w:t>
      </w:r>
    </w:p>
    <w:p w14:paraId="7F4F35CF" w14:textId="77777777" w:rsidR="00556A83" w:rsidRPr="00FD4CB4" w:rsidRDefault="00556A83" w:rsidP="002A46C8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FD4CB4">
        <w:rPr>
          <w:rFonts w:ascii="Times New Roman" w:hAnsi="Times New Roman" w:cs="Times New Roman"/>
          <w:b/>
          <w:sz w:val="22"/>
          <w:szCs w:val="22"/>
        </w:rPr>
        <w:t>Provide at least one hour</w:t>
      </w:r>
      <w:r w:rsidRPr="00FD4CB4">
        <w:rPr>
          <w:rFonts w:ascii="Times New Roman" w:hAnsi="Times New Roman" w:cs="Times New Roman"/>
          <w:sz w:val="22"/>
          <w:szCs w:val="22"/>
        </w:rPr>
        <w:t xml:space="preserve"> for conferences.  Meetings longer than two hours will be unproductive.</w:t>
      </w:r>
    </w:p>
    <w:p w14:paraId="020D6EF2" w14:textId="4C21055A" w:rsidR="00556A83" w:rsidRPr="00CC132F" w:rsidRDefault="00556A83" w:rsidP="00CC132F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FD4CB4">
        <w:rPr>
          <w:rFonts w:ascii="Times New Roman" w:hAnsi="Times New Roman" w:cs="Times New Roman"/>
          <w:sz w:val="22"/>
          <w:szCs w:val="22"/>
        </w:rPr>
        <w:t xml:space="preserve">Prepare an agenda of issues and items for discussion.  </w:t>
      </w:r>
      <w:r w:rsidR="000C4CAD" w:rsidRPr="00FD4CB4">
        <w:rPr>
          <w:rFonts w:ascii="Times New Roman" w:hAnsi="Times New Roman" w:cs="Times New Roman"/>
          <w:b/>
          <w:sz w:val="22"/>
          <w:szCs w:val="22"/>
        </w:rPr>
        <w:t>The p</w:t>
      </w:r>
      <w:r w:rsidRPr="00FD4CB4">
        <w:rPr>
          <w:rFonts w:ascii="Times New Roman" w:hAnsi="Times New Roman" w:cs="Times New Roman"/>
          <w:b/>
          <w:sz w:val="22"/>
          <w:szCs w:val="22"/>
        </w:rPr>
        <w:t>urpose of the weekly meetings is to assist the student in personal and professional development.</w:t>
      </w:r>
      <w:r w:rsidRPr="00FD4CB4">
        <w:rPr>
          <w:rFonts w:ascii="Times New Roman" w:hAnsi="Times New Roman" w:cs="Times New Roman"/>
          <w:sz w:val="22"/>
          <w:szCs w:val="22"/>
        </w:rPr>
        <w:t xml:space="preserve">  The weekly meeting provides an opportunity for reflection, evaluation, </w:t>
      </w:r>
      <w:r w:rsidR="000C4CAD" w:rsidRPr="00FD4CB4">
        <w:rPr>
          <w:rFonts w:ascii="Times New Roman" w:hAnsi="Times New Roman" w:cs="Times New Roman"/>
          <w:sz w:val="22"/>
          <w:szCs w:val="22"/>
        </w:rPr>
        <w:t>stimulation</w:t>
      </w:r>
      <w:r w:rsidRPr="00FD4CB4">
        <w:rPr>
          <w:rFonts w:ascii="Times New Roman" w:hAnsi="Times New Roman" w:cs="Times New Roman"/>
          <w:sz w:val="22"/>
          <w:szCs w:val="22"/>
        </w:rPr>
        <w:t>, encouragement, correction, guidance, and prayer.</w:t>
      </w:r>
      <w:r w:rsidR="00CC132F">
        <w:rPr>
          <w:rFonts w:ascii="Times New Roman" w:hAnsi="Times New Roman" w:cs="Times New Roman"/>
          <w:sz w:val="22"/>
          <w:szCs w:val="22"/>
        </w:rPr>
        <w:t xml:space="preserve">  </w:t>
      </w:r>
      <w:r w:rsidRPr="00CC132F">
        <w:rPr>
          <w:rFonts w:ascii="Times New Roman" w:hAnsi="Times New Roman" w:cs="Times New Roman"/>
          <w:sz w:val="22"/>
          <w:szCs w:val="22"/>
        </w:rPr>
        <w:t xml:space="preserve">Items </w:t>
      </w:r>
      <w:r w:rsidR="00CC132F">
        <w:rPr>
          <w:rFonts w:ascii="Times New Roman" w:hAnsi="Times New Roman" w:cs="Times New Roman"/>
          <w:sz w:val="22"/>
          <w:szCs w:val="22"/>
        </w:rPr>
        <w:t>for</w:t>
      </w:r>
      <w:r w:rsidRPr="00CC132F">
        <w:rPr>
          <w:rFonts w:ascii="Times New Roman" w:hAnsi="Times New Roman" w:cs="Times New Roman"/>
          <w:sz w:val="22"/>
          <w:szCs w:val="22"/>
        </w:rPr>
        <w:t xml:space="preserve"> the agenda </w:t>
      </w:r>
      <w:r w:rsidR="00CC132F">
        <w:rPr>
          <w:rFonts w:ascii="Times New Roman" w:hAnsi="Times New Roman" w:cs="Times New Roman"/>
          <w:sz w:val="22"/>
          <w:szCs w:val="22"/>
        </w:rPr>
        <w:t>would include</w:t>
      </w:r>
      <w:r w:rsidRPr="00CC132F">
        <w:rPr>
          <w:rFonts w:ascii="Times New Roman" w:hAnsi="Times New Roman" w:cs="Times New Roman"/>
          <w:sz w:val="22"/>
          <w:szCs w:val="22"/>
        </w:rPr>
        <w:t>:</w:t>
      </w:r>
    </w:p>
    <w:p w14:paraId="5865E3B9" w14:textId="77777777" w:rsidR="00556A83" w:rsidRPr="00FD4CB4" w:rsidRDefault="00556A83" w:rsidP="002A46C8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FD4CB4">
        <w:rPr>
          <w:rFonts w:ascii="Times New Roman" w:hAnsi="Times New Roman" w:cs="Times New Roman"/>
          <w:sz w:val="22"/>
          <w:szCs w:val="22"/>
        </w:rPr>
        <w:t>Professional development topics</w:t>
      </w:r>
    </w:p>
    <w:p w14:paraId="57DE17AF" w14:textId="77777777" w:rsidR="00556A83" w:rsidRPr="00FD4CB4" w:rsidRDefault="00556A83" w:rsidP="002A46C8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FD4CB4">
        <w:rPr>
          <w:rFonts w:ascii="Times New Roman" w:hAnsi="Times New Roman" w:cs="Times New Roman"/>
          <w:sz w:val="22"/>
          <w:szCs w:val="22"/>
        </w:rPr>
        <w:t>Difficult circumstances which may have occurred that week</w:t>
      </w:r>
    </w:p>
    <w:p w14:paraId="7E3F7F7E" w14:textId="77777777" w:rsidR="00556A83" w:rsidRPr="00FD4CB4" w:rsidRDefault="00556A83" w:rsidP="002A46C8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  <w:sz w:val="22"/>
          <w:szCs w:val="22"/>
        </w:rPr>
      </w:pPr>
      <w:r w:rsidRPr="00FD4CB4">
        <w:rPr>
          <w:rFonts w:ascii="Times New Roman" w:hAnsi="Times New Roman" w:cs="Times New Roman"/>
          <w:sz w:val="22"/>
          <w:szCs w:val="22"/>
        </w:rPr>
        <w:t>Evaluation of the student’s progress</w:t>
      </w:r>
    </w:p>
    <w:p w14:paraId="650B0CB1" w14:textId="77777777" w:rsidR="00556A83" w:rsidRPr="00FD4CB4" w:rsidRDefault="00556A83" w:rsidP="002A46C8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FD4CB4">
        <w:rPr>
          <w:rFonts w:ascii="Times New Roman" w:hAnsi="Times New Roman" w:cs="Times New Roman"/>
          <w:sz w:val="22"/>
          <w:szCs w:val="22"/>
        </w:rPr>
        <w:t>Theological reflection</w:t>
      </w:r>
    </w:p>
    <w:p w14:paraId="450861A4" w14:textId="77777777" w:rsidR="00556A83" w:rsidRPr="00FD4CB4" w:rsidRDefault="00556A83" w:rsidP="002A46C8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FD4CB4">
        <w:rPr>
          <w:rFonts w:ascii="Times New Roman" w:hAnsi="Times New Roman" w:cs="Times New Roman"/>
          <w:sz w:val="22"/>
          <w:szCs w:val="22"/>
        </w:rPr>
        <w:t>Take a few moments for casual conversation as this can provide an effective transition to the discussion of supervisory issues.</w:t>
      </w:r>
    </w:p>
    <w:p w14:paraId="4AE8FBF4" w14:textId="77777777" w:rsidR="00556A83" w:rsidRPr="00FD4CB4" w:rsidRDefault="00556A83" w:rsidP="002A46C8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FD4CB4">
        <w:rPr>
          <w:rFonts w:ascii="Times New Roman" w:hAnsi="Times New Roman" w:cs="Times New Roman"/>
          <w:sz w:val="22"/>
          <w:szCs w:val="22"/>
        </w:rPr>
        <w:t xml:space="preserve">Negotiate the agenda.  The student may have a report or a pressing </w:t>
      </w:r>
      <w:r w:rsidR="000C4CAD" w:rsidRPr="00FD4CB4">
        <w:rPr>
          <w:rFonts w:ascii="Times New Roman" w:hAnsi="Times New Roman" w:cs="Times New Roman"/>
          <w:sz w:val="22"/>
          <w:szCs w:val="22"/>
        </w:rPr>
        <w:t>situation, which</w:t>
      </w:r>
      <w:r w:rsidRPr="00FD4CB4">
        <w:rPr>
          <w:rFonts w:ascii="Times New Roman" w:hAnsi="Times New Roman" w:cs="Times New Roman"/>
          <w:sz w:val="22"/>
          <w:szCs w:val="22"/>
        </w:rPr>
        <w:t xml:space="preserve"> needs to be discussed.  Settle on an agenda that meets the needs of both the student and the supervisor.</w:t>
      </w:r>
    </w:p>
    <w:p w14:paraId="6897DA87" w14:textId="77777777" w:rsidR="00556A83" w:rsidRPr="00FD4CB4" w:rsidRDefault="00556A83" w:rsidP="002A46C8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FD4CB4">
        <w:rPr>
          <w:rFonts w:ascii="Times New Roman" w:hAnsi="Times New Roman" w:cs="Times New Roman"/>
          <w:sz w:val="22"/>
          <w:szCs w:val="22"/>
        </w:rPr>
        <w:t xml:space="preserve">Devote most of the conference time to discussion of issues related to the student’s learning.  Other non-supervisory issues should be discussed in a staff meeting.  Before ending the conference </w:t>
      </w:r>
      <w:r w:rsidR="000C4CAD" w:rsidRPr="00FD4CB4">
        <w:rPr>
          <w:rFonts w:ascii="Times New Roman" w:hAnsi="Times New Roman" w:cs="Times New Roman"/>
          <w:sz w:val="22"/>
          <w:szCs w:val="22"/>
        </w:rPr>
        <w:t>summarize</w:t>
      </w:r>
      <w:r w:rsidRPr="00FD4CB4">
        <w:rPr>
          <w:rFonts w:ascii="Times New Roman" w:hAnsi="Times New Roman" w:cs="Times New Roman"/>
          <w:sz w:val="22"/>
          <w:szCs w:val="22"/>
        </w:rPr>
        <w:t xml:space="preserve"> the discussion, check on unresolved </w:t>
      </w:r>
      <w:r w:rsidR="000C4CAD" w:rsidRPr="00FD4CB4">
        <w:rPr>
          <w:rFonts w:ascii="Times New Roman" w:hAnsi="Times New Roman" w:cs="Times New Roman"/>
          <w:sz w:val="22"/>
          <w:szCs w:val="22"/>
        </w:rPr>
        <w:t>matters that</w:t>
      </w:r>
      <w:r w:rsidRPr="00FD4CB4">
        <w:rPr>
          <w:rFonts w:ascii="Times New Roman" w:hAnsi="Times New Roman" w:cs="Times New Roman"/>
          <w:sz w:val="22"/>
          <w:szCs w:val="22"/>
        </w:rPr>
        <w:t xml:space="preserve"> need to be resolved, and list items for future consideration.</w:t>
      </w:r>
    </w:p>
    <w:p w14:paraId="4D46725B" w14:textId="3A4AEB2C" w:rsidR="00B23B50" w:rsidRPr="002A46C8" w:rsidRDefault="00B23B50" w:rsidP="002A46C8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sz w:val="22"/>
          <w:szCs w:val="22"/>
        </w:rPr>
      </w:pPr>
      <w:r w:rsidRPr="00FD4CB4">
        <w:rPr>
          <w:rFonts w:ascii="Times New Roman" w:hAnsi="Times New Roman" w:cs="Times New Roman"/>
          <w:sz w:val="22"/>
          <w:szCs w:val="22"/>
        </w:rPr>
        <w:t>Make brief notes after the meeting. An issue may have arisen that will need to be dealt with in a subsequent meeting. The student’s behavior in the meeting, both verbal and non-verbal, may need to be noted for reflection or for future discussion. Notes will help in recalling the context from which these issues emerged.</w:t>
      </w:r>
    </w:p>
    <w:sectPr w:rsidR="00B23B50" w:rsidRPr="002A46C8" w:rsidSect="00CC132F">
      <w:headerReference w:type="default" r:id="rId7"/>
      <w:footerReference w:type="default" r:id="rId8"/>
      <w:pgSz w:w="12240" w:h="15840"/>
      <w:pgMar w:top="122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AC72B" w14:textId="77777777" w:rsidR="009A7981" w:rsidRDefault="009A7981" w:rsidP="00790A00">
      <w:r>
        <w:separator/>
      </w:r>
    </w:p>
  </w:endnote>
  <w:endnote w:type="continuationSeparator" w:id="0">
    <w:p w14:paraId="77F28966" w14:textId="77777777" w:rsidR="009A7981" w:rsidRDefault="009A7981" w:rsidP="0079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931AA" w14:textId="2C132B17" w:rsidR="00790A00" w:rsidRDefault="00790A00">
    <w:pPr>
      <w:pStyle w:val="Footer"/>
    </w:pPr>
    <w:r>
      <w:t>2/2020</w:t>
    </w:r>
  </w:p>
  <w:p w14:paraId="60177F31" w14:textId="77777777" w:rsidR="00790A00" w:rsidRDefault="00790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62E7D" w14:textId="77777777" w:rsidR="009A7981" w:rsidRDefault="009A7981" w:rsidP="00790A00">
      <w:r>
        <w:separator/>
      </w:r>
    </w:p>
  </w:footnote>
  <w:footnote w:type="continuationSeparator" w:id="0">
    <w:p w14:paraId="2DD8ED3E" w14:textId="77777777" w:rsidR="009A7981" w:rsidRDefault="009A7981" w:rsidP="00790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88990" w14:textId="1E10EB06" w:rsidR="00790A00" w:rsidRDefault="00790A00">
    <w:pPr>
      <w:pStyle w:val="Header"/>
    </w:pPr>
    <w:r w:rsidRPr="00790A00">
      <w:rPr>
        <w:i/>
        <w:iCs/>
      </w:rPr>
      <w:ptab w:relativeTo="margin" w:alignment="center" w:leader="none"/>
    </w:r>
    <w:r>
      <w:rPr>
        <w:i/>
        <w:iCs/>
      </w:rPr>
      <w:t xml:space="preserve">YDS </w:t>
    </w:r>
    <w:r w:rsidRPr="00790A00">
      <w:rPr>
        <w:i/>
        <w:iCs/>
        <w:color w:val="365F91" w:themeColor="accent1" w:themeShade="BF"/>
      </w:rPr>
      <w:t>Internships</w:t>
    </w:r>
    <w:r w:rsidRPr="00790A00">
      <w:rPr>
        <w:i/>
        <w:iCs/>
        <w:color w:val="365F91" w:themeColor="accent1" w:themeShade="BF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1A52"/>
    <w:multiLevelType w:val="hybridMultilevel"/>
    <w:tmpl w:val="05644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CE7687"/>
    <w:multiLevelType w:val="hybridMultilevel"/>
    <w:tmpl w:val="B75C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760C1"/>
    <w:multiLevelType w:val="hybridMultilevel"/>
    <w:tmpl w:val="2AF6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50"/>
    <w:rsid w:val="000C4CAD"/>
    <w:rsid w:val="002A46C8"/>
    <w:rsid w:val="00492B89"/>
    <w:rsid w:val="00556A83"/>
    <w:rsid w:val="00790A00"/>
    <w:rsid w:val="008B01F6"/>
    <w:rsid w:val="00914976"/>
    <w:rsid w:val="009A7981"/>
    <w:rsid w:val="00AE11D2"/>
    <w:rsid w:val="00B23B50"/>
    <w:rsid w:val="00CC132F"/>
    <w:rsid w:val="00CE14D0"/>
    <w:rsid w:val="00DC6FDF"/>
    <w:rsid w:val="00DD7C05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64EF15"/>
  <w14:defaultImageDpi w14:val="300"/>
  <w15:docId w15:val="{1C7F78EE-C5A7-B64D-BFA2-F45DA1DE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3B50"/>
    <w:pPr>
      <w:widowControl w:val="0"/>
      <w:ind w:left="820" w:hanging="720"/>
    </w:pPr>
    <w:rPr>
      <w:rFonts w:ascii="Garamond" w:eastAsia="Garamond" w:hAnsi="Garamond"/>
    </w:rPr>
  </w:style>
  <w:style w:type="character" w:customStyle="1" w:styleId="BodyTextChar">
    <w:name w:val="Body Text Char"/>
    <w:basedOn w:val="DefaultParagraphFont"/>
    <w:link w:val="BodyText"/>
    <w:uiPriority w:val="1"/>
    <w:rsid w:val="00B23B50"/>
    <w:rPr>
      <w:rFonts w:ascii="Garamond" w:eastAsia="Garamond" w:hAnsi="Garamond"/>
    </w:rPr>
  </w:style>
  <w:style w:type="paragraph" w:styleId="ListParagraph">
    <w:name w:val="List Paragraph"/>
    <w:basedOn w:val="Normal"/>
    <w:uiPriority w:val="34"/>
    <w:qFormat/>
    <w:rsid w:val="000C4C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A00"/>
  </w:style>
  <w:style w:type="paragraph" w:styleId="Footer">
    <w:name w:val="footer"/>
    <w:basedOn w:val="Normal"/>
    <w:link w:val="FooterChar"/>
    <w:uiPriority w:val="99"/>
    <w:unhideWhenUsed/>
    <w:rsid w:val="00790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2828</Characters>
  <Application>Microsoft Office Word</Application>
  <DocSecurity>0</DocSecurity>
  <Lines>23</Lines>
  <Paragraphs>6</Paragraphs>
  <ScaleCrop>false</ScaleCrop>
  <Company>Yale University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Huffaker</dc:creator>
  <cp:keywords/>
  <dc:description/>
  <cp:lastModifiedBy>Davis, Jennifer</cp:lastModifiedBy>
  <cp:revision>2</cp:revision>
  <dcterms:created xsi:type="dcterms:W3CDTF">2020-02-05T18:40:00Z</dcterms:created>
  <dcterms:modified xsi:type="dcterms:W3CDTF">2020-02-05T18:40:00Z</dcterms:modified>
</cp:coreProperties>
</file>