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C9DE71" w14:textId="77A9E0AB" w:rsidR="00531D90" w:rsidRDefault="00531D90" w:rsidP="00C90187">
      <w:pPr>
        <w:ind w:left="3690"/>
        <w:rPr>
          <w:rFonts w:ascii="Calibri" w:hAnsi="Calibri" w:cs="Calibr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B1CE50D" wp14:editId="2E8BF0FA">
            <wp:extent cx="1555750" cy="1473200"/>
            <wp:effectExtent l="0" t="0" r="6350" b="0"/>
            <wp:docPr id="80583983" name="Picture 1" descr="A logo with colorful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83983" name="Picture 1" descr="A logo with colorful lines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9AF417" w14:textId="6AF29EFA" w:rsidR="009B5652" w:rsidRPr="009B5652" w:rsidRDefault="009B5652" w:rsidP="674CB864">
      <w:pPr>
        <w:ind w:left="720"/>
        <w:rPr>
          <w:rFonts w:ascii="Calibri" w:hAnsi="Calibri" w:cs="Calibri"/>
          <w:b/>
          <w:bCs/>
          <w:sz w:val="24"/>
          <w:szCs w:val="24"/>
        </w:rPr>
      </w:pPr>
      <w:r w:rsidRPr="674CB864">
        <w:rPr>
          <w:rFonts w:ascii="Calibri" w:hAnsi="Calibri" w:cs="Calibri"/>
          <w:b/>
          <w:bCs/>
          <w:sz w:val="24"/>
          <w:szCs w:val="24"/>
        </w:rPr>
        <w:t>Senior Pastor - First Congregational Church of Western Springs</w:t>
      </w:r>
      <w:r w:rsidR="005740DA" w:rsidRPr="674CB864">
        <w:rPr>
          <w:rFonts w:ascii="Calibri" w:hAnsi="Calibri" w:cs="Calibri"/>
          <w:b/>
          <w:bCs/>
          <w:sz w:val="24"/>
          <w:szCs w:val="24"/>
        </w:rPr>
        <w:t>, Western Springs, Illinois</w:t>
      </w:r>
      <w:r w:rsidRPr="674CB864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26CCC470" w14:textId="332A6754" w:rsidR="009A331A" w:rsidRPr="00C90187" w:rsidRDefault="00104967" w:rsidP="009A331A">
      <w:pPr>
        <w:rPr>
          <w:rFonts w:ascii="Calibri" w:hAnsi="Calibri" w:cs="Calibri"/>
          <w:b/>
          <w:bCs/>
          <w:sz w:val="24"/>
          <w:szCs w:val="24"/>
        </w:rPr>
      </w:pPr>
      <w:r w:rsidRPr="00C90187">
        <w:rPr>
          <w:rFonts w:ascii="Calibri" w:hAnsi="Calibri" w:cs="Calibri"/>
          <w:b/>
          <w:bCs/>
          <w:sz w:val="24"/>
          <w:szCs w:val="24"/>
        </w:rPr>
        <w:t>Position D</w:t>
      </w:r>
      <w:r w:rsidR="009A331A" w:rsidRPr="00C90187">
        <w:rPr>
          <w:rFonts w:ascii="Calibri" w:hAnsi="Calibri" w:cs="Calibri"/>
          <w:b/>
          <w:bCs/>
          <w:sz w:val="24"/>
          <w:szCs w:val="24"/>
        </w:rPr>
        <w:t>escription</w:t>
      </w:r>
    </w:p>
    <w:p w14:paraId="165922BC" w14:textId="7DC3D0D1" w:rsidR="002036CE" w:rsidRPr="00C90187" w:rsidRDefault="002036CE" w:rsidP="002036CE">
      <w:pPr>
        <w:shd w:val="clear" w:color="auto" w:fill="FFFFFF"/>
        <w:spacing w:after="0" w:line="276" w:lineRule="auto"/>
        <w:jc w:val="both"/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</w:pPr>
      <w:r w:rsidRPr="00C90187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14:ligatures w14:val="none"/>
        </w:rPr>
        <w:t>We are the First Congregational Church of Western Springs (</w:t>
      </w:r>
      <w:hyperlink r:id="rId6" w:history="1">
        <w:r w:rsidRPr="00C90187">
          <w:rPr>
            <w:rStyle w:val="Hyperlink"/>
            <w:rFonts w:ascii="Calibri" w:eastAsia="Times New Roman" w:hAnsi="Calibri" w:cs="Calibri"/>
            <w:color w:val="4C94D8" w:themeColor="text2" w:themeTint="80"/>
            <w:kern w:val="0"/>
            <w:sz w:val="24"/>
            <w:szCs w:val="24"/>
            <w14:ligatures w14:val="none"/>
          </w:rPr>
          <w:t>www.wscongo.org</w:t>
        </w:r>
      </w:hyperlink>
      <w:r w:rsidRPr="00C90187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14:ligatures w14:val="none"/>
        </w:rPr>
        <w:t xml:space="preserve">). Founded in 1887, </w:t>
      </w:r>
      <w:r w:rsidR="000C4B64" w:rsidRPr="00C90187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14:ligatures w14:val="none"/>
        </w:rPr>
        <w:t xml:space="preserve">First Congo </w:t>
      </w:r>
      <w:r w:rsidRPr="00C90187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14:ligatures w14:val="none"/>
        </w:rPr>
        <w:t>welcome</w:t>
      </w:r>
      <w:r w:rsidR="000C4B64" w:rsidRPr="00C90187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14:ligatures w14:val="none"/>
        </w:rPr>
        <w:t>s</w:t>
      </w:r>
      <w:r w:rsidRPr="00C90187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14:ligatures w14:val="none"/>
        </w:rPr>
        <w:t xml:space="preserve"> all people as children of God and value that our members come from many traditions. As a growing and thriving church family, the Church seeks to be a faithful people, to introduce our children to a loving Jesus, and to live out our faith in Christian mission and service.</w:t>
      </w:r>
      <w:r w:rsidR="00FF75BB" w:rsidRPr="00C90187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Pr="00C90187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14:ligatures w14:val="none"/>
        </w:rPr>
        <w:t xml:space="preserve">We are an </w:t>
      </w:r>
      <w:r w:rsidRPr="00C90187"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  <w:t xml:space="preserve">Open and Affirming (ONA) congregation and welcome people of all sexual orientations, gender identities, and gender expressions to join with us in our worship, mission and service. </w:t>
      </w:r>
    </w:p>
    <w:p w14:paraId="74965006" w14:textId="77777777" w:rsidR="002036CE" w:rsidRPr="00C90187" w:rsidRDefault="002036CE" w:rsidP="002036CE">
      <w:pPr>
        <w:shd w:val="clear" w:color="auto" w:fill="FFFFFF"/>
        <w:spacing w:after="0" w:line="276" w:lineRule="auto"/>
        <w:jc w:val="both"/>
        <w:rPr>
          <w:rFonts w:ascii="Calibri" w:hAnsi="Calibri" w:cs="Calibri"/>
          <w:color w:val="000000" w:themeColor="text1"/>
          <w:sz w:val="24"/>
          <w:szCs w:val="24"/>
          <w:shd w:val="clear" w:color="auto" w:fill="FFFFFF"/>
        </w:rPr>
      </w:pPr>
    </w:p>
    <w:p w14:paraId="4588EC31" w14:textId="4787A619" w:rsidR="002036CE" w:rsidRPr="00C90187" w:rsidRDefault="002036CE" w:rsidP="0043484E">
      <w:pPr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kern w:val="0"/>
          <w:sz w:val="24"/>
          <w:szCs w:val="24"/>
          <w14:ligatures w14:val="none"/>
        </w:rPr>
      </w:pPr>
      <w:r w:rsidRPr="00C90187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14:ligatures w14:val="none"/>
        </w:rPr>
        <w:t xml:space="preserve">Our </w:t>
      </w:r>
      <w:r w:rsidR="00E81C70" w:rsidRPr="00C90187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14:ligatures w14:val="none"/>
        </w:rPr>
        <w:t>c</w:t>
      </w:r>
      <w:r w:rsidRPr="00C90187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14:ligatures w14:val="none"/>
        </w:rPr>
        <w:t>hurch is truly blessed both financially and with membership and congregation engagement.</w:t>
      </w:r>
      <w:r w:rsidR="0043484E" w:rsidRPr="00C90187">
        <w:rPr>
          <w:rFonts w:ascii="Calibri" w:hAnsi="Calibri" w:cs="Calibri"/>
          <w:sz w:val="24"/>
          <w:szCs w:val="24"/>
        </w:rPr>
        <w:t xml:space="preserve"> We have approximately 1250 members 18 years of age or older, roughly 415 pledging households and have averaged 40+ adult new members and</w:t>
      </w:r>
      <w:r w:rsidR="004A54EA" w:rsidRPr="00C90187">
        <w:rPr>
          <w:rFonts w:ascii="Calibri" w:hAnsi="Calibri" w:cs="Calibri"/>
          <w:sz w:val="24"/>
          <w:szCs w:val="24"/>
        </w:rPr>
        <w:t xml:space="preserve"> </w:t>
      </w:r>
      <w:r w:rsidR="0043484E" w:rsidRPr="00C90187">
        <w:rPr>
          <w:rFonts w:ascii="Calibri" w:hAnsi="Calibri" w:cs="Calibri"/>
          <w:sz w:val="24"/>
          <w:szCs w:val="24"/>
        </w:rPr>
        <w:t>25 confirmands</w:t>
      </w:r>
      <w:r w:rsidR="06FE2302" w:rsidRPr="00C90187">
        <w:rPr>
          <w:rFonts w:ascii="Calibri" w:hAnsi="Calibri" w:cs="Calibri"/>
          <w:sz w:val="24"/>
          <w:szCs w:val="24"/>
        </w:rPr>
        <w:t xml:space="preserve"> (a total of ~ 65)</w:t>
      </w:r>
      <w:r w:rsidR="0043484E" w:rsidRPr="00C90187">
        <w:rPr>
          <w:rFonts w:ascii="Calibri" w:hAnsi="Calibri" w:cs="Calibri"/>
          <w:sz w:val="24"/>
          <w:szCs w:val="24"/>
        </w:rPr>
        <w:t xml:space="preserve"> a year for the last few decades. </w:t>
      </w:r>
      <w:r w:rsidRPr="00C90187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14:ligatures w14:val="none"/>
        </w:rPr>
        <w:t xml:space="preserve">Financially, </w:t>
      </w:r>
      <w:r w:rsidR="000C4B64" w:rsidRPr="00C90187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14:ligatures w14:val="none"/>
        </w:rPr>
        <w:t xml:space="preserve">First Congo </w:t>
      </w:r>
      <w:r w:rsidRPr="00C90187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14:ligatures w14:val="none"/>
        </w:rPr>
        <w:t>operates with an annual budget well in excess of $1</w:t>
      </w:r>
      <w:r w:rsidR="000C4B64" w:rsidRPr="00C90187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14:ligatures w14:val="none"/>
        </w:rPr>
        <w:t>.5</w:t>
      </w:r>
      <w:r w:rsidRPr="00C90187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14:ligatures w14:val="none"/>
        </w:rPr>
        <w:t>M</w:t>
      </w:r>
      <w:r w:rsidR="000C4B64" w:rsidRPr="00C90187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14:ligatures w14:val="none"/>
        </w:rPr>
        <w:t>, and t</w:t>
      </w:r>
      <w:r w:rsidRPr="00C90187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14:ligatures w14:val="none"/>
        </w:rPr>
        <w:t xml:space="preserve">he </w:t>
      </w:r>
      <w:r w:rsidR="000C4B64" w:rsidRPr="00C90187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14:ligatures w14:val="none"/>
        </w:rPr>
        <w:t>c</w:t>
      </w:r>
      <w:r w:rsidRPr="00C90187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14:ligatures w14:val="none"/>
        </w:rPr>
        <w:t xml:space="preserve">hurch is current on all elements of its annual and long-term capital and maintenance plans (virtually no deferred maintenance). Lastly, we have a robust endowment that has traditionally contributed significantly to our annual operating budget through the transfer of a portion of the interest earned to the </w:t>
      </w:r>
      <w:r w:rsidR="00E81C70" w:rsidRPr="00C90187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14:ligatures w14:val="none"/>
        </w:rPr>
        <w:t>c</w:t>
      </w:r>
      <w:r w:rsidRPr="00C90187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14:ligatures w14:val="none"/>
        </w:rPr>
        <w:t xml:space="preserve">hurch’s operating </w:t>
      </w:r>
      <w:r w:rsidR="00DE00FB" w:rsidRPr="00C90187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14:ligatures w14:val="none"/>
        </w:rPr>
        <w:t>account</w:t>
      </w:r>
      <w:r w:rsidRPr="00C90187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14:ligatures w14:val="none"/>
        </w:rPr>
        <w:t>.</w:t>
      </w:r>
    </w:p>
    <w:p w14:paraId="30D9F0F0" w14:textId="77777777" w:rsidR="002036CE" w:rsidRPr="00C90187" w:rsidRDefault="002036CE" w:rsidP="002036CE">
      <w:pPr>
        <w:shd w:val="clear" w:color="auto" w:fill="FFFFFF"/>
        <w:spacing w:after="0" w:line="276" w:lineRule="auto"/>
        <w:jc w:val="both"/>
        <w:rPr>
          <w:rFonts w:ascii="Calibri" w:eastAsia="Times New Roman" w:hAnsi="Calibri" w:cs="Calibri"/>
          <w:color w:val="000000" w:themeColor="text1"/>
          <w:kern w:val="0"/>
          <w:sz w:val="24"/>
          <w:szCs w:val="24"/>
          <w14:ligatures w14:val="none"/>
        </w:rPr>
      </w:pPr>
    </w:p>
    <w:p w14:paraId="33FCF890" w14:textId="4CE25C8D" w:rsidR="002036CE" w:rsidRPr="00C90187" w:rsidRDefault="002036CE" w:rsidP="674CB864">
      <w:pPr>
        <w:jc w:val="both"/>
        <w:rPr>
          <w:rFonts w:ascii="Calibri" w:eastAsia="Calibri" w:hAnsi="Calibri" w:cs="Calibri"/>
          <w:sz w:val="24"/>
          <w:szCs w:val="24"/>
        </w:rPr>
      </w:pPr>
      <w:r w:rsidRPr="00C90187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14:ligatures w14:val="none"/>
        </w:rPr>
        <w:t xml:space="preserve">The community of Western Springs is a wonderful place to call home. Located 18 miles west of Chicago, Western Springs has some 15,000 residents and is a picturesque mix of historic landmarks, </w:t>
      </w:r>
      <w:r w:rsidR="000C4B64" w:rsidRPr="00C90187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14:ligatures w14:val="none"/>
        </w:rPr>
        <w:t>excellent</w:t>
      </w:r>
      <w:r w:rsidRPr="00C90187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14:ligatures w14:val="none"/>
        </w:rPr>
        <w:t xml:space="preserve"> schools, beautiful parks and modern eateries. Western Springs has been named as one of the best places to raise children and the safest city in Illinois.</w:t>
      </w:r>
      <w:r w:rsidR="4EABF7FC" w:rsidRPr="00C90187">
        <w:rPr>
          <w:rFonts w:ascii="Calibri" w:eastAsia="Times New Roman" w:hAnsi="Calibri" w:cs="Calibri"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="4EABF7FC" w:rsidRPr="00C9018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Equally attractive and abutting Western Springs are the villages of LaGrange, LaGrange Park and Indian Head Park. With additional elementary and middle </w:t>
      </w:r>
      <w:r w:rsidR="478F4155" w:rsidRPr="00C90187">
        <w:rPr>
          <w:rFonts w:ascii="Calibri" w:eastAsia="Calibri" w:hAnsi="Calibri" w:cs="Calibri"/>
          <w:color w:val="000000" w:themeColor="text1"/>
          <w:sz w:val="24"/>
          <w:szCs w:val="24"/>
        </w:rPr>
        <w:t>schools,</w:t>
      </w:r>
      <w:r w:rsidR="4EABF7FC" w:rsidRPr="00C90187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they too feed into Lyons Township Highschool District 204.</w:t>
      </w:r>
    </w:p>
    <w:p w14:paraId="34A3EEC8" w14:textId="75C7E95D" w:rsidR="000C4B64" w:rsidRPr="00C90187" w:rsidRDefault="009A331A" w:rsidP="00104967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C90187">
        <w:rPr>
          <w:rFonts w:ascii="Calibri" w:hAnsi="Calibri" w:cs="Calibri"/>
          <w:sz w:val="24"/>
          <w:szCs w:val="24"/>
        </w:rPr>
        <w:t xml:space="preserve">Website: </w:t>
      </w:r>
      <w:hyperlink r:id="rId7">
        <w:r w:rsidR="000C4B64" w:rsidRPr="00C90187">
          <w:rPr>
            <w:rStyle w:val="Hyperlink"/>
            <w:rFonts w:ascii="Calibri" w:hAnsi="Calibri" w:cs="Calibri"/>
            <w:sz w:val="24"/>
            <w:szCs w:val="24"/>
          </w:rPr>
          <w:t>https://www.wscongo.org</w:t>
        </w:r>
      </w:hyperlink>
    </w:p>
    <w:p w14:paraId="12F0500D" w14:textId="72F00EE6" w:rsidR="00104967" w:rsidRPr="00C90187" w:rsidRDefault="00104967" w:rsidP="00104967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6BBDCEBA" w14:textId="291F1199" w:rsidR="00104967" w:rsidRPr="00C90187" w:rsidRDefault="00104967" w:rsidP="674CB864">
      <w:pPr>
        <w:spacing w:after="0" w:line="240" w:lineRule="auto"/>
        <w:rPr>
          <w:rFonts w:ascii="Calibri" w:hAnsi="Calibri" w:cs="Calibri"/>
          <w:b/>
          <w:bCs/>
          <w:sz w:val="24"/>
          <w:szCs w:val="24"/>
        </w:rPr>
      </w:pPr>
      <w:r w:rsidRPr="00C90187">
        <w:rPr>
          <w:rFonts w:ascii="Calibri" w:hAnsi="Calibri" w:cs="Calibri"/>
          <w:b/>
          <w:bCs/>
          <w:sz w:val="24"/>
          <w:szCs w:val="24"/>
        </w:rPr>
        <w:t>Required Experience &amp; Qualifications</w:t>
      </w:r>
    </w:p>
    <w:p w14:paraId="7FAE4F8C" w14:textId="77777777" w:rsidR="000C4B64" w:rsidRPr="00C90187" w:rsidRDefault="000C4B64" w:rsidP="00104967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2CCD81EE" w14:textId="4FC6FD7F" w:rsidR="00104967" w:rsidRPr="00C90187" w:rsidRDefault="000C4B64" w:rsidP="003940D7">
      <w:pPr>
        <w:pStyle w:val="ListParagraph"/>
        <w:numPr>
          <w:ilvl w:val="0"/>
          <w:numId w:val="4"/>
        </w:numPr>
        <w:spacing w:after="0" w:line="240" w:lineRule="auto"/>
        <w:ind w:left="360"/>
        <w:rPr>
          <w:rFonts w:ascii="Calibri" w:hAnsi="Calibri" w:cs="Calibri"/>
          <w:sz w:val="24"/>
          <w:szCs w:val="24"/>
        </w:rPr>
      </w:pPr>
      <w:r w:rsidRPr="00C90187">
        <w:rPr>
          <w:rFonts w:ascii="Calibri" w:hAnsi="Calibri" w:cs="Calibri"/>
          <w:sz w:val="24"/>
          <w:szCs w:val="24"/>
        </w:rPr>
        <w:t xml:space="preserve">This is a full-time position and includes </w:t>
      </w:r>
      <w:r w:rsidR="6A7A36A7" w:rsidRPr="00C90187">
        <w:rPr>
          <w:rFonts w:ascii="Calibri" w:hAnsi="Calibri" w:cs="Calibri"/>
          <w:sz w:val="24"/>
          <w:szCs w:val="24"/>
        </w:rPr>
        <w:t>a competitive</w:t>
      </w:r>
      <w:r w:rsidRPr="00C90187">
        <w:rPr>
          <w:rFonts w:ascii="Calibri" w:hAnsi="Calibri" w:cs="Calibri"/>
          <w:sz w:val="24"/>
          <w:szCs w:val="24"/>
        </w:rPr>
        <w:t xml:space="preserve"> salary, full benefits </w:t>
      </w:r>
      <w:r w:rsidR="003940D7" w:rsidRPr="00C90187">
        <w:rPr>
          <w:rFonts w:ascii="Calibri" w:hAnsi="Calibri" w:cs="Calibri"/>
          <w:sz w:val="24"/>
          <w:szCs w:val="24"/>
        </w:rPr>
        <w:t xml:space="preserve">along with </w:t>
      </w:r>
      <w:r w:rsidRPr="00C90187">
        <w:rPr>
          <w:rFonts w:ascii="Calibri" w:hAnsi="Calibri" w:cs="Calibri"/>
          <w:sz w:val="24"/>
          <w:szCs w:val="24"/>
        </w:rPr>
        <w:t>relocation costs. The chosen candidate must have residence in the area.</w:t>
      </w:r>
      <w:r w:rsidRPr="00C90187">
        <w:rPr>
          <w:rFonts w:ascii="Calibri" w:hAnsi="Calibri" w:cs="Calibri"/>
          <w:sz w:val="24"/>
          <w:szCs w:val="24"/>
        </w:rPr>
        <w:br/>
      </w:r>
    </w:p>
    <w:p w14:paraId="3B7FE597" w14:textId="77777777" w:rsidR="00C90187" w:rsidRPr="00C90187" w:rsidRDefault="000C4B64" w:rsidP="00C90187">
      <w:pPr>
        <w:pStyle w:val="ListParagraph"/>
        <w:numPr>
          <w:ilvl w:val="0"/>
          <w:numId w:val="4"/>
        </w:numPr>
        <w:spacing w:after="0" w:line="276" w:lineRule="auto"/>
        <w:ind w:left="360"/>
        <w:jc w:val="both"/>
        <w:rPr>
          <w:rFonts w:ascii="Calibri" w:hAnsi="Calibri" w:cs="Calibri"/>
          <w:bCs/>
          <w:sz w:val="24"/>
          <w:szCs w:val="24"/>
        </w:rPr>
      </w:pPr>
      <w:r w:rsidRPr="00C90187">
        <w:rPr>
          <w:rFonts w:ascii="Calibri" w:hAnsi="Calibri" w:cs="Calibri"/>
          <w:bCs/>
          <w:sz w:val="24"/>
          <w:szCs w:val="24"/>
        </w:rPr>
        <w:t xml:space="preserve">The selected candidate </w:t>
      </w:r>
      <w:r w:rsidR="00C90187" w:rsidRPr="00C90187">
        <w:rPr>
          <w:rFonts w:ascii="Calibri" w:hAnsi="Calibri" w:cs="Calibri"/>
          <w:bCs/>
          <w:sz w:val="24"/>
          <w:szCs w:val="24"/>
        </w:rPr>
        <w:t xml:space="preserve">an ordained minister in the United Church of Christ, a reciprocal denomination as recognized by the United Church of Christ, or other progressive protestant denominations assuming they are willing to gain standing / status in the UCC. </w:t>
      </w:r>
    </w:p>
    <w:p w14:paraId="3497A999" w14:textId="77777777" w:rsidR="00C90187" w:rsidRPr="00C90187" w:rsidRDefault="00C90187" w:rsidP="00C90187">
      <w:pPr>
        <w:rPr>
          <w:rFonts w:ascii="Calibri" w:hAnsi="Calibri" w:cs="Calibri"/>
          <w:sz w:val="24"/>
          <w:szCs w:val="24"/>
        </w:rPr>
      </w:pPr>
    </w:p>
    <w:p w14:paraId="472D10EB" w14:textId="395220F5" w:rsidR="000C4B64" w:rsidRPr="00C90187" w:rsidRDefault="000C4B64" w:rsidP="00C90187">
      <w:pPr>
        <w:pStyle w:val="ListParagraph"/>
        <w:spacing w:after="0" w:line="240" w:lineRule="auto"/>
        <w:ind w:left="360"/>
        <w:jc w:val="both"/>
        <w:rPr>
          <w:rFonts w:ascii="Calibri" w:hAnsi="Calibri" w:cs="Calibri"/>
          <w:bCs/>
          <w:sz w:val="24"/>
          <w:szCs w:val="24"/>
        </w:rPr>
      </w:pPr>
    </w:p>
    <w:p w14:paraId="732909A5" w14:textId="26EEE003" w:rsidR="00EC387F" w:rsidRPr="00C90187" w:rsidRDefault="00EC387F" w:rsidP="003940D7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Calibri" w:hAnsi="Calibri" w:cs="Calibri"/>
          <w:bCs/>
          <w:sz w:val="24"/>
          <w:szCs w:val="24"/>
        </w:rPr>
      </w:pPr>
      <w:r w:rsidRPr="00C90187">
        <w:rPr>
          <w:rFonts w:ascii="Calibri" w:hAnsi="Calibri" w:cs="Calibri"/>
          <w:bCs/>
          <w:sz w:val="24"/>
          <w:szCs w:val="24"/>
        </w:rPr>
        <w:t>Possesses a Master of Divinity or beyond from an accredited seminary.</w:t>
      </w:r>
    </w:p>
    <w:p w14:paraId="0787FFBA" w14:textId="77777777" w:rsidR="00EC387F" w:rsidRPr="00C90187" w:rsidRDefault="00EC387F" w:rsidP="003940D7">
      <w:pPr>
        <w:pStyle w:val="ListParagraph"/>
        <w:spacing w:after="0" w:line="240" w:lineRule="auto"/>
        <w:rPr>
          <w:rFonts w:ascii="Calibri" w:hAnsi="Calibri" w:cs="Calibri"/>
          <w:bCs/>
          <w:sz w:val="24"/>
          <w:szCs w:val="24"/>
        </w:rPr>
      </w:pPr>
    </w:p>
    <w:p w14:paraId="0863F555" w14:textId="002C1F44" w:rsidR="00EC387F" w:rsidRPr="00C90187" w:rsidRDefault="00CAB892" w:rsidP="003940D7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C90187">
        <w:rPr>
          <w:rFonts w:ascii="Calibri" w:hAnsi="Calibri" w:cs="Calibri"/>
          <w:sz w:val="24"/>
          <w:szCs w:val="24"/>
        </w:rPr>
        <w:t>Has at least 7 to 10 years’ experience overall with at least 3 years’ experience managing others, preferably in a large, multiple staff church.</w:t>
      </w:r>
    </w:p>
    <w:p w14:paraId="220FC818" w14:textId="77777777" w:rsidR="00EC387F" w:rsidRPr="00C90187" w:rsidRDefault="00EC387F" w:rsidP="003940D7">
      <w:pPr>
        <w:pStyle w:val="ListParagraph"/>
        <w:spacing w:after="0" w:line="240" w:lineRule="auto"/>
        <w:rPr>
          <w:rFonts w:ascii="Calibri" w:hAnsi="Calibri" w:cs="Calibri"/>
          <w:bCs/>
          <w:sz w:val="24"/>
          <w:szCs w:val="24"/>
        </w:rPr>
      </w:pPr>
    </w:p>
    <w:p w14:paraId="7DC7710D" w14:textId="2D0E83C5" w:rsidR="00EC387F" w:rsidRPr="00C90187" w:rsidRDefault="00CAB892" w:rsidP="003940D7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C90187">
        <w:rPr>
          <w:rFonts w:ascii="Calibri" w:hAnsi="Calibri" w:cs="Calibri"/>
          <w:sz w:val="24"/>
          <w:szCs w:val="24"/>
        </w:rPr>
        <w:t>Possesses outstanding communication skills both written and oral, and the Congregation expects the selected candidate to have strong preaching skills and a passion for pastoral care.</w:t>
      </w:r>
    </w:p>
    <w:p w14:paraId="54E8D1B8" w14:textId="77777777" w:rsidR="00104967" w:rsidRPr="00C90187" w:rsidRDefault="00104967" w:rsidP="003940D7">
      <w:pPr>
        <w:pStyle w:val="ListParagraph"/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2558ECC4" w14:textId="14BF19BD" w:rsidR="00A43C9F" w:rsidRPr="00C90187" w:rsidRDefault="00A43C9F" w:rsidP="003940D7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C90187">
        <w:rPr>
          <w:rFonts w:ascii="Calibri" w:hAnsi="Calibri" w:cs="Calibri"/>
          <w:sz w:val="24"/>
          <w:szCs w:val="24"/>
        </w:rPr>
        <w:t xml:space="preserve">Has </w:t>
      </w:r>
      <w:r w:rsidR="11B868C7" w:rsidRPr="00C90187">
        <w:rPr>
          <w:rFonts w:ascii="Calibri" w:hAnsi="Calibri" w:cs="Calibri"/>
          <w:sz w:val="24"/>
          <w:szCs w:val="24"/>
        </w:rPr>
        <w:t>led</w:t>
      </w:r>
      <w:r w:rsidRPr="00C90187">
        <w:rPr>
          <w:rFonts w:ascii="Calibri" w:hAnsi="Calibri" w:cs="Calibri"/>
          <w:sz w:val="24"/>
          <w:szCs w:val="24"/>
        </w:rPr>
        <w:t xml:space="preserve"> efforts alongside other church staff and lay leaders to develop and / or enhance the church’s programs and ministries. Particularly, in advancing effective programs targeting </w:t>
      </w:r>
      <w:r w:rsidR="00F317F0" w:rsidRPr="00C90187">
        <w:rPr>
          <w:rFonts w:ascii="Calibri" w:hAnsi="Calibri" w:cs="Calibri"/>
          <w:sz w:val="24"/>
          <w:szCs w:val="24"/>
        </w:rPr>
        <w:t xml:space="preserve">and supporting </w:t>
      </w:r>
      <w:r w:rsidRPr="00C90187">
        <w:rPr>
          <w:rFonts w:ascii="Calibri" w:hAnsi="Calibri" w:cs="Calibri"/>
          <w:sz w:val="24"/>
          <w:szCs w:val="24"/>
        </w:rPr>
        <w:t>younger families</w:t>
      </w:r>
      <w:r w:rsidR="004A54EA" w:rsidRPr="00C90187">
        <w:rPr>
          <w:rFonts w:ascii="Calibri" w:hAnsi="Calibri" w:cs="Calibri"/>
          <w:sz w:val="24"/>
          <w:szCs w:val="24"/>
        </w:rPr>
        <w:t>, young adults and children</w:t>
      </w:r>
      <w:r w:rsidRPr="00C90187">
        <w:rPr>
          <w:rFonts w:ascii="Calibri" w:hAnsi="Calibri" w:cs="Calibri"/>
          <w:sz w:val="24"/>
          <w:szCs w:val="24"/>
        </w:rPr>
        <w:t>.</w:t>
      </w:r>
    </w:p>
    <w:p w14:paraId="379BFC3F" w14:textId="77777777" w:rsidR="00A43C9F" w:rsidRPr="00C90187" w:rsidRDefault="00A43C9F" w:rsidP="003940D7">
      <w:pPr>
        <w:pStyle w:val="ListParagraph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36366D4" w14:textId="19D8D8CB" w:rsidR="00104967" w:rsidRPr="00C90187" w:rsidRDefault="00EC387F" w:rsidP="003940D7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C90187">
        <w:rPr>
          <w:rFonts w:ascii="Calibri" w:hAnsi="Calibri" w:cs="Calibri"/>
          <w:sz w:val="24"/>
          <w:szCs w:val="24"/>
        </w:rPr>
        <w:t>Has an awareness of the technological and spiritual challenges of leading a hybrid church</w:t>
      </w:r>
      <w:r w:rsidR="00104967" w:rsidRPr="00C90187">
        <w:rPr>
          <w:rFonts w:ascii="Calibri" w:hAnsi="Calibri" w:cs="Calibri"/>
          <w:sz w:val="24"/>
          <w:szCs w:val="24"/>
        </w:rPr>
        <w:t xml:space="preserve"> while at the same time, possessing significant experience leading a traditional worship service (though able to be creative and adaptive within that setting).</w:t>
      </w:r>
    </w:p>
    <w:p w14:paraId="5A394E97" w14:textId="77777777" w:rsidR="00EC387F" w:rsidRPr="00C90187" w:rsidRDefault="00EC387F" w:rsidP="003940D7">
      <w:pPr>
        <w:pStyle w:val="ListParagraph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6749023F" w14:textId="751F9301" w:rsidR="00EC387F" w:rsidRPr="00C90187" w:rsidRDefault="3E3B8881" w:rsidP="003940D7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C90187">
        <w:rPr>
          <w:rFonts w:ascii="Calibri" w:hAnsi="Calibri" w:cs="Calibri"/>
          <w:sz w:val="24"/>
          <w:szCs w:val="24"/>
        </w:rPr>
        <w:t>Possesses experience participating in strategic and annual planning and overseeing church financial and administrative activities.</w:t>
      </w:r>
    </w:p>
    <w:p w14:paraId="1FFC74F8" w14:textId="77777777" w:rsidR="00104967" w:rsidRPr="00C90187" w:rsidRDefault="00104967" w:rsidP="003940D7">
      <w:pPr>
        <w:pStyle w:val="ListParagraph"/>
        <w:spacing w:after="0" w:line="24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3DF4A537" w14:textId="77777777" w:rsidR="009B3A4F" w:rsidRPr="00C90187" w:rsidRDefault="00104967" w:rsidP="009B3A4F">
      <w:pPr>
        <w:pStyle w:val="ListParagraph"/>
        <w:numPr>
          <w:ilvl w:val="0"/>
          <w:numId w:val="4"/>
        </w:numPr>
        <w:spacing w:after="0" w:line="276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C90187">
        <w:rPr>
          <w:rFonts w:ascii="Calibri" w:hAnsi="Calibri" w:cs="Calibri"/>
          <w:sz w:val="24"/>
          <w:szCs w:val="24"/>
        </w:rPr>
        <w:t>Willingness and ability to cultivate prospective new members</w:t>
      </w:r>
      <w:r w:rsidR="3587C593" w:rsidRPr="00C90187">
        <w:rPr>
          <w:rFonts w:ascii="Calibri" w:hAnsi="Calibri" w:cs="Calibri"/>
          <w:sz w:val="24"/>
          <w:szCs w:val="24"/>
        </w:rPr>
        <w:t xml:space="preserve"> and families</w:t>
      </w:r>
      <w:r w:rsidRPr="00C90187">
        <w:rPr>
          <w:rFonts w:ascii="Calibri" w:hAnsi="Calibri" w:cs="Calibri"/>
          <w:sz w:val="24"/>
          <w:szCs w:val="24"/>
        </w:rPr>
        <w:t>.</w:t>
      </w:r>
      <w:r w:rsidR="009B3A4F" w:rsidRPr="00C90187">
        <w:rPr>
          <w:rFonts w:ascii="Calibri" w:hAnsi="Calibri" w:cs="Calibri"/>
          <w:sz w:val="24"/>
          <w:szCs w:val="24"/>
        </w:rPr>
        <w:t xml:space="preserve"> </w:t>
      </w:r>
    </w:p>
    <w:p w14:paraId="6D72F868" w14:textId="77777777" w:rsidR="009B3A4F" w:rsidRPr="00C90187" w:rsidRDefault="009B3A4F" w:rsidP="009B3A4F">
      <w:pPr>
        <w:pStyle w:val="ListParagraph"/>
        <w:rPr>
          <w:rFonts w:ascii="Calibri" w:hAnsi="Calibri" w:cs="Calibri"/>
          <w:sz w:val="24"/>
          <w:szCs w:val="24"/>
        </w:rPr>
      </w:pPr>
    </w:p>
    <w:p w14:paraId="613F8BBB" w14:textId="45C1FC30" w:rsidR="009B3A4F" w:rsidRPr="00C90187" w:rsidRDefault="009B3A4F" w:rsidP="009B3A4F">
      <w:pPr>
        <w:pStyle w:val="ListParagraph"/>
        <w:numPr>
          <w:ilvl w:val="0"/>
          <w:numId w:val="4"/>
        </w:numPr>
        <w:spacing w:after="0" w:line="276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C90187">
        <w:rPr>
          <w:rFonts w:ascii="Calibri" w:hAnsi="Calibri" w:cs="Calibri"/>
          <w:sz w:val="24"/>
          <w:szCs w:val="24"/>
        </w:rPr>
        <w:t>As the face of our congregation, plays a highly visible and engaged role in our broader community.</w:t>
      </w:r>
    </w:p>
    <w:p w14:paraId="4F9A3B3A" w14:textId="77777777" w:rsidR="009B3A4F" w:rsidRPr="00C90187" w:rsidRDefault="009B3A4F" w:rsidP="009B3A4F">
      <w:pPr>
        <w:pStyle w:val="ListParagraph"/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p w14:paraId="6F1F8548" w14:textId="0E3B3312" w:rsidR="00EC387F" w:rsidRPr="00C90187" w:rsidRDefault="00EC387F" w:rsidP="003940D7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Calibri" w:hAnsi="Calibri" w:cs="Calibri"/>
          <w:b/>
          <w:bCs/>
          <w:sz w:val="24"/>
          <w:szCs w:val="24"/>
        </w:rPr>
      </w:pPr>
      <w:r w:rsidRPr="00C90187">
        <w:rPr>
          <w:rFonts w:ascii="Calibri" w:hAnsi="Calibri" w:cs="Calibri"/>
          <w:sz w:val="24"/>
          <w:szCs w:val="24"/>
        </w:rPr>
        <w:t>Demonstrates enthusiasm for advancement and fundraising and a willingness to be engaged at some level with both annual pledge efforts and longer-term capital campaigns.</w:t>
      </w:r>
    </w:p>
    <w:p w14:paraId="76E814E8" w14:textId="69C83156" w:rsidR="00EC387F" w:rsidRPr="00C90187" w:rsidRDefault="00EC387F" w:rsidP="003940D7">
      <w:pPr>
        <w:pStyle w:val="ListParagraph"/>
        <w:spacing w:after="0" w:line="240" w:lineRule="auto"/>
        <w:ind w:left="360"/>
        <w:jc w:val="both"/>
        <w:rPr>
          <w:rFonts w:ascii="Calibri" w:hAnsi="Calibri" w:cs="Calibri"/>
          <w:b/>
          <w:bCs/>
          <w:sz w:val="24"/>
          <w:szCs w:val="24"/>
        </w:rPr>
      </w:pPr>
      <w:r w:rsidRPr="00C90187">
        <w:rPr>
          <w:rFonts w:ascii="Calibri" w:hAnsi="Calibri" w:cs="Calibri"/>
          <w:sz w:val="24"/>
          <w:szCs w:val="24"/>
        </w:rPr>
        <w:t xml:space="preserve"> </w:t>
      </w:r>
    </w:p>
    <w:p w14:paraId="5AEC67D4" w14:textId="23B88541" w:rsidR="7B31912E" w:rsidRPr="00C90187" w:rsidRDefault="7B31912E" w:rsidP="003940D7">
      <w:pPr>
        <w:pStyle w:val="ListParagraph"/>
        <w:numPr>
          <w:ilvl w:val="0"/>
          <w:numId w:val="4"/>
        </w:numPr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C90187">
        <w:rPr>
          <w:rFonts w:ascii="Calibri" w:hAnsi="Calibri" w:cs="Calibri"/>
          <w:sz w:val="24"/>
          <w:szCs w:val="24"/>
        </w:rPr>
        <w:t xml:space="preserve">Demonstrated experience both representing and </w:t>
      </w:r>
      <w:r w:rsidR="21DBE0B7" w:rsidRPr="00C90187">
        <w:rPr>
          <w:rFonts w:ascii="Calibri" w:hAnsi="Calibri" w:cs="Calibri"/>
          <w:sz w:val="24"/>
          <w:szCs w:val="24"/>
        </w:rPr>
        <w:t xml:space="preserve">playing a lead </w:t>
      </w:r>
      <w:r w:rsidR="49A0D264" w:rsidRPr="00C90187">
        <w:rPr>
          <w:rFonts w:ascii="Calibri" w:hAnsi="Calibri" w:cs="Calibri"/>
          <w:sz w:val="24"/>
          <w:szCs w:val="24"/>
        </w:rPr>
        <w:t>role in</w:t>
      </w:r>
      <w:r w:rsidR="21DBE0B7" w:rsidRPr="00C90187">
        <w:rPr>
          <w:rFonts w:ascii="Calibri" w:hAnsi="Calibri" w:cs="Calibri"/>
          <w:sz w:val="24"/>
          <w:szCs w:val="24"/>
        </w:rPr>
        <w:t xml:space="preserve"> their c</w:t>
      </w:r>
      <w:r w:rsidRPr="00C90187">
        <w:rPr>
          <w:rFonts w:ascii="Calibri" w:hAnsi="Calibri" w:cs="Calibri"/>
          <w:sz w:val="24"/>
          <w:szCs w:val="24"/>
        </w:rPr>
        <w:t>hurch</w:t>
      </w:r>
      <w:r w:rsidR="4E518403" w:rsidRPr="00C90187">
        <w:rPr>
          <w:rFonts w:ascii="Calibri" w:hAnsi="Calibri" w:cs="Calibri"/>
          <w:sz w:val="24"/>
          <w:szCs w:val="24"/>
        </w:rPr>
        <w:t>’s</w:t>
      </w:r>
      <w:r w:rsidRPr="00C90187">
        <w:rPr>
          <w:rFonts w:ascii="Calibri" w:hAnsi="Calibri" w:cs="Calibri"/>
          <w:sz w:val="24"/>
          <w:szCs w:val="24"/>
        </w:rPr>
        <w:t xml:space="preserve"> </w:t>
      </w:r>
      <w:r w:rsidR="4BAB3A7B" w:rsidRPr="00C90187">
        <w:rPr>
          <w:rFonts w:ascii="Calibri" w:hAnsi="Calibri" w:cs="Calibri"/>
          <w:sz w:val="24"/>
          <w:szCs w:val="24"/>
        </w:rPr>
        <w:t>outreach and mission efforts on a local, national and global levels.</w:t>
      </w:r>
      <w:r w:rsidRPr="00C90187">
        <w:rPr>
          <w:rFonts w:ascii="Calibri" w:hAnsi="Calibri" w:cs="Calibri"/>
          <w:sz w:val="24"/>
          <w:szCs w:val="24"/>
        </w:rPr>
        <w:t xml:space="preserve"> </w:t>
      </w:r>
    </w:p>
    <w:p w14:paraId="21FFA3E3" w14:textId="77777777" w:rsidR="00EC387F" w:rsidRPr="00C90187" w:rsidRDefault="00EC387F" w:rsidP="00AC03C9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425D4315" w14:textId="77777777" w:rsidR="00D4166C" w:rsidRPr="00C90187" w:rsidRDefault="00D4166C" w:rsidP="00AC03C9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C90187">
        <w:rPr>
          <w:rFonts w:ascii="Calibri" w:hAnsi="Calibri" w:cs="Calibri"/>
          <w:b/>
          <w:sz w:val="24"/>
          <w:szCs w:val="24"/>
        </w:rPr>
        <w:t>Leadership Characteristics &amp; Personal Attributes</w:t>
      </w:r>
    </w:p>
    <w:p w14:paraId="029263C4" w14:textId="77777777" w:rsidR="00D4166C" w:rsidRPr="00C90187" w:rsidRDefault="00D4166C" w:rsidP="00AC03C9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5EFF4765" w14:textId="551F32E8" w:rsidR="00D4166C" w:rsidRPr="00C90187" w:rsidRDefault="00D4166C" w:rsidP="003940D7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C90187">
        <w:rPr>
          <w:rFonts w:ascii="Calibri" w:hAnsi="Calibri" w:cs="Calibri"/>
          <w:sz w:val="24"/>
          <w:szCs w:val="24"/>
        </w:rPr>
        <w:t>Demonstrate</w:t>
      </w:r>
      <w:r w:rsidR="0013503E" w:rsidRPr="00C90187">
        <w:rPr>
          <w:rFonts w:ascii="Calibri" w:hAnsi="Calibri" w:cs="Calibri"/>
          <w:sz w:val="24"/>
          <w:szCs w:val="24"/>
        </w:rPr>
        <w:t>s</w:t>
      </w:r>
      <w:r w:rsidRPr="00C90187">
        <w:rPr>
          <w:rFonts w:ascii="Calibri" w:hAnsi="Calibri" w:cs="Calibri"/>
          <w:sz w:val="24"/>
          <w:szCs w:val="24"/>
        </w:rPr>
        <w:t xml:space="preserve"> </w:t>
      </w:r>
      <w:r w:rsidR="0013503E" w:rsidRPr="00C90187">
        <w:rPr>
          <w:rFonts w:ascii="Calibri" w:hAnsi="Calibri" w:cs="Calibri"/>
          <w:sz w:val="24"/>
          <w:szCs w:val="24"/>
        </w:rPr>
        <w:t xml:space="preserve">the </w:t>
      </w:r>
      <w:r w:rsidRPr="00C90187">
        <w:rPr>
          <w:rFonts w:ascii="Calibri" w:hAnsi="Calibri" w:cs="Calibri"/>
          <w:sz w:val="24"/>
          <w:szCs w:val="24"/>
        </w:rPr>
        <w:t>experience and skills to guide/advance and execute a compelling strategic plan / vision for the church.</w:t>
      </w:r>
    </w:p>
    <w:p w14:paraId="7A97397E" w14:textId="77777777" w:rsidR="003940D7" w:rsidRPr="00C90187" w:rsidRDefault="003940D7" w:rsidP="003940D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67D0A4D" w14:textId="77777777" w:rsidR="003940D7" w:rsidRPr="00C90187" w:rsidRDefault="003940D7" w:rsidP="003940D7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C90187">
        <w:rPr>
          <w:rFonts w:ascii="Calibri" w:hAnsi="Calibri" w:cs="Calibri"/>
          <w:sz w:val="24"/>
          <w:szCs w:val="24"/>
        </w:rPr>
        <w:t>Demonstrates an ability to communicate and relate effectively with all members of the Congregation, and the Congregation along with inspirational preaching skills.</w:t>
      </w:r>
    </w:p>
    <w:p w14:paraId="1F9A0990" w14:textId="77777777" w:rsidR="00D4166C" w:rsidRPr="00C90187" w:rsidRDefault="00D4166C" w:rsidP="003940D7">
      <w:pPr>
        <w:pStyle w:val="ListParagraph"/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</w:p>
    <w:p w14:paraId="253F5F0B" w14:textId="5F4804F7" w:rsidR="00D4166C" w:rsidRPr="00C90187" w:rsidRDefault="00D4166C" w:rsidP="003940D7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C90187">
        <w:rPr>
          <w:rFonts w:ascii="Calibri" w:hAnsi="Calibri" w:cs="Calibri"/>
          <w:sz w:val="24"/>
          <w:szCs w:val="24"/>
        </w:rPr>
        <w:t xml:space="preserve">Possesses a spirit of cooperation and fellowship within and across the congregation and Church community. </w:t>
      </w:r>
    </w:p>
    <w:p w14:paraId="66BF6B37" w14:textId="77777777" w:rsidR="00D4166C" w:rsidRPr="00C90187" w:rsidRDefault="00D4166C" w:rsidP="003940D7">
      <w:pPr>
        <w:pStyle w:val="ListParagraph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1D942A3" w14:textId="77777777" w:rsidR="00D4166C" w:rsidRPr="00C90187" w:rsidRDefault="00D4166C" w:rsidP="003940D7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="Calibri" w:hAnsi="Calibri" w:cs="Calibri"/>
          <w:sz w:val="24"/>
          <w:szCs w:val="24"/>
        </w:rPr>
      </w:pPr>
      <w:r w:rsidRPr="00C90187">
        <w:rPr>
          <w:rFonts w:ascii="Calibri" w:hAnsi="Calibri" w:cs="Calibri"/>
          <w:sz w:val="24"/>
          <w:szCs w:val="24"/>
        </w:rPr>
        <w:t>Demonstrates a passionate, heartfelt love for our church community and a Christ-like concern for the congregation’s spiritual, physical, mental, and emotional well-being.</w:t>
      </w:r>
    </w:p>
    <w:p w14:paraId="46DE34EA" w14:textId="77777777" w:rsidR="00D4166C" w:rsidRPr="00C90187" w:rsidRDefault="00D4166C" w:rsidP="003940D7">
      <w:pPr>
        <w:pStyle w:val="ListParagraph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7AA0A8EC" w14:textId="161CA46C" w:rsidR="00D4166C" w:rsidRPr="00C90187" w:rsidRDefault="00D4166C" w:rsidP="003940D7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="Calibri" w:hAnsi="Calibri" w:cs="Calibri"/>
          <w:b/>
          <w:sz w:val="24"/>
          <w:szCs w:val="24"/>
        </w:rPr>
      </w:pPr>
      <w:r w:rsidRPr="00C90187">
        <w:rPr>
          <w:rFonts w:ascii="Calibri" w:hAnsi="Calibri" w:cs="Calibri"/>
          <w:sz w:val="24"/>
          <w:szCs w:val="24"/>
        </w:rPr>
        <w:t>Possesses a “High Emotional Quotient.”  Demonstrates an ability to be approachable and able to work with others through maturity, humbleness, and transparency.</w:t>
      </w:r>
    </w:p>
    <w:p w14:paraId="395DF096" w14:textId="77777777" w:rsidR="00D4166C" w:rsidRPr="00C90187" w:rsidRDefault="00D4166C" w:rsidP="003940D7">
      <w:pPr>
        <w:pStyle w:val="ListParagraph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007D4D97" w14:textId="77777777" w:rsidR="00D4166C" w:rsidRPr="00C90187" w:rsidRDefault="00D4166C" w:rsidP="003940D7">
      <w:pPr>
        <w:pStyle w:val="ListParagraph"/>
        <w:numPr>
          <w:ilvl w:val="0"/>
          <w:numId w:val="5"/>
        </w:numPr>
        <w:spacing w:after="0" w:line="240" w:lineRule="auto"/>
        <w:ind w:left="360"/>
        <w:jc w:val="both"/>
        <w:rPr>
          <w:rFonts w:ascii="Calibri" w:hAnsi="Calibri" w:cs="Calibri"/>
          <w:bCs/>
          <w:sz w:val="24"/>
          <w:szCs w:val="24"/>
        </w:rPr>
      </w:pPr>
      <w:r w:rsidRPr="00C90187">
        <w:rPr>
          <w:rFonts w:ascii="Calibri" w:hAnsi="Calibri" w:cs="Calibri"/>
          <w:bCs/>
          <w:sz w:val="24"/>
          <w:szCs w:val="24"/>
        </w:rPr>
        <w:lastRenderedPageBreak/>
        <w:t>Possesses both the ability and desire to work with varied theological perspectives and diverse personality types.</w:t>
      </w:r>
    </w:p>
    <w:p w14:paraId="7067F3C2" w14:textId="77777777" w:rsidR="00D4166C" w:rsidRPr="00C90187" w:rsidRDefault="00D4166C" w:rsidP="003940D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0257168D" w14:textId="09D391C1" w:rsidR="674CB864" w:rsidRPr="00C90187" w:rsidRDefault="674CB864" w:rsidP="674CB864">
      <w:pPr>
        <w:spacing w:after="0" w:line="276" w:lineRule="auto"/>
        <w:rPr>
          <w:rFonts w:ascii="Calibri" w:hAnsi="Calibri" w:cs="Calibri"/>
          <w:b/>
          <w:bCs/>
          <w:sz w:val="24"/>
          <w:szCs w:val="24"/>
        </w:rPr>
      </w:pPr>
    </w:p>
    <w:p w14:paraId="1EA5BD29" w14:textId="7464FF5B" w:rsidR="00AC03C9" w:rsidRPr="00C90187" w:rsidRDefault="009A331A" w:rsidP="00AC03C9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C90187">
        <w:rPr>
          <w:rFonts w:ascii="Calibri" w:hAnsi="Calibri" w:cs="Calibri"/>
          <w:b/>
          <w:bCs/>
          <w:sz w:val="24"/>
          <w:szCs w:val="24"/>
        </w:rPr>
        <w:t>To Apply:</w:t>
      </w:r>
      <w:r w:rsidRPr="00C90187">
        <w:rPr>
          <w:rFonts w:ascii="Calibri" w:hAnsi="Calibri" w:cs="Calibri"/>
          <w:sz w:val="24"/>
          <w:szCs w:val="24"/>
        </w:rPr>
        <w:br/>
      </w:r>
    </w:p>
    <w:p w14:paraId="4C7BA316" w14:textId="4B47158B" w:rsidR="00054C76" w:rsidRPr="00C90187" w:rsidRDefault="009A331A" w:rsidP="674CB864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C90187">
        <w:rPr>
          <w:rFonts w:ascii="Calibri" w:hAnsi="Calibri" w:cs="Calibri"/>
          <w:sz w:val="24"/>
          <w:szCs w:val="24"/>
        </w:rPr>
        <w:t>Submit a letter of interest, up-to-date resume, three references and links to sermons to:</w:t>
      </w:r>
      <w:r w:rsidR="004016AF" w:rsidRPr="00C90187">
        <w:rPr>
          <w:rFonts w:ascii="Calibri" w:hAnsi="Calibri" w:cs="Calibri"/>
          <w:sz w:val="24"/>
          <w:szCs w:val="24"/>
        </w:rPr>
        <w:t xml:space="preserve"> </w:t>
      </w:r>
      <w:hyperlink r:id="rId8">
        <w:r w:rsidR="00AD6784" w:rsidRPr="00C90187">
          <w:rPr>
            <w:rStyle w:val="Hyperlink"/>
            <w:rFonts w:ascii="Calibri" w:hAnsi="Calibri" w:cs="Calibri"/>
            <w:sz w:val="24"/>
            <w:szCs w:val="24"/>
          </w:rPr>
          <w:t>searchcommittee@wscongo.org</w:t>
        </w:r>
        <w:r w:rsidR="3D075D87" w:rsidRPr="00C90187">
          <w:rPr>
            <w:rStyle w:val="Hyperlink"/>
            <w:rFonts w:ascii="Calibri" w:hAnsi="Calibri" w:cs="Calibri"/>
            <w:sz w:val="24"/>
            <w:szCs w:val="24"/>
          </w:rPr>
          <w:t>.</w:t>
        </w:r>
      </w:hyperlink>
      <w:r w:rsidR="3D075D87" w:rsidRPr="00C90187">
        <w:rPr>
          <w:rFonts w:ascii="Calibri" w:hAnsi="Calibri" w:cs="Calibri"/>
          <w:sz w:val="24"/>
          <w:szCs w:val="24"/>
        </w:rPr>
        <w:t xml:space="preserve"> </w:t>
      </w:r>
    </w:p>
    <w:p w14:paraId="512DBE10" w14:textId="41CA603E" w:rsidR="00054C76" w:rsidRPr="00C90187" w:rsidRDefault="00054C76" w:rsidP="674CB864">
      <w:pPr>
        <w:spacing w:after="0" w:line="276" w:lineRule="auto"/>
        <w:rPr>
          <w:rFonts w:ascii="Calibri" w:hAnsi="Calibri" w:cs="Calibri"/>
          <w:sz w:val="24"/>
          <w:szCs w:val="24"/>
        </w:rPr>
      </w:pPr>
    </w:p>
    <w:p w14:paraId="6553DF98" w14:textId="425AECDC" w:rsidR="00054C76" w:rsidRPr="00C90187" w:rsidRDefault="009A331A" w:rsidP="00AC03C9">
      <w:pPr>
        <w:spacing w:after="0" w:line="276" w:lineRule="auto"/>
        <w:rPr>
          <w:rFonts w:ascii="Calibri" w:hAnsi="Calibri" w:cs="Calibri"/>
          <w:sz w:val="24"/>
          <w:szCs w:val="24"/>
        </w:rPr>
      </w:pPr>
      <w:r w:rsidRPr="00C90187">
        <w:rPr>
          <w:rFonts w:ascii="Calibri" w:hAnsi="Calibri" w:cs="Calibri"/>
          <w:sz w:val="24"/>
          <w:szCs w:val="24"/>
        </w:rPr>
        <w:t xml:space="preserve">A </w:t>
      </w:r>
      <w:r w:rsidR="00985660" w:rsidRPr="00C90187">
        <w:rPr>
          <w:rFonts w:ascii="Calibri" w:hAnsi="Calibri" w:cs="Calibri"/>
          <w:sz w:val="24"/>
          <w:szCs w:val="24"/>
        </w:rPr>
        <w:t xml:space="preserve">full </w:t>
      </w:r>
      <w:r w:rsidRPr="00C90187">
        <w:rPr>
          <w:rFonts w:ascii="Calibri" w:hAnsi="Calibri" w:cs="Calibri"/>
          <w:sz w:val="24"/>
          <w:szCs w:val="24"/>
        </w:rPr>
        <w:t xml:space="preserve">church </w:t>
      </w:r>
      <w:r w:rsidR="00985660" w:rsidRPr="00C90187">
        <w:rPr>
          <w:rFonts w:ascii="Calibri" w:hAnsi="Calibri" w:cs="Calibri"/>
          <w:sz w:val="24"/>
          <w:szCs w:val="24"/>
        </w:rPr>
        <w:t>and opportunity profile</w:t>
      </w:r>
      <w:r w:rsidRPr="00C90187">
        <w:rPr>
          <w:rFonts w:ascii="Calibri" w:hAnsi="Calibri" w:cs="Calibri"/>
          <w:sz w:val="24"/>
          <w:szCs w:val="24"/>
        </w:rPr>
        <w:t xml:space="preserve"> will be sent to applicants upon receipt of their documents.</w:t>
      </w:r>
    </w:p>
    <w:sectPr w:rsidR="00054C76" w:rsidRPr="00C901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E3E2C"/>
    <w:multiLevelType w:val="hybridMultilevel"/>
    <w:tmpl w:val="9AC4D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70053"/>
    <w:multiLevelType w:val="hybridMultilevel"/>
    <w:tmpl w:val="59A8F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D9E52A0"/>
    <w:multiLevelType w:val="hybridMultilevel"/>
    <w:tmpl w:val="501E2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5436F"/>
    <w:multiLevelType w:val="multilevel"/>
    <w:tmpl w:val="578E4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9726C0"/>
    <w:multiLevelType w:val="multilevel"/>
    <w:tmpl w:val="83E43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CE742B"/>
    <w:multiLevelType w:val="hybridMultilevel"/>
    <w:tmpl w:val="D1C8A5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29C4A30"/>
    <w:multiLevelType w:val="multilevel"/>
    <w:tmpl w:val="B4106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7657873">
    <w:abstractNumId w:val="3"/>
  </w:num>
  <w:num w:numId="2" w16cid:durableId="1988585230">
    <w:abstractNumId w:val="4"/>
  </w:num>
  <w:num w:numId="3" w16cid:durableId="719012633">
    <w:abstractNumId w:val="6"/>
  </w:num>
  <w:num w:numId="4" w16cid:durableId="1962881258">
    <w:abstractNumId w:val="2"/>
  </w:num>
  <w:num w:numId="5" w16cid:durableId="1355380157">
    <w:abstractNumId w:val="0"/>
  </w:num>
  <w:num w:numId="6" w16cid:durableId="35391888">
    <w:abstractNumId w:val="5"/>
  </w:num>
  <w:num w:numId="7" w16cid:durableId="20741139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1A"/>
    <w:rsid w:val="000217A9"/>
    <w:rsid w:val="00054C76"/>
    <w:rsid w:val="00060FF3"/>
    <w:rsid w:val="000C4B64"/>
    <w:rsid w:val="00104967"/>
    <w:rsid w:val="0013503E"/>
    <w:rsid w:val="002036CE"/>
    <w:rsid w:val="00241154"/>
    <w:rsid w:val="003940D7"/>
    <w:rsid w:val="004016AF"/>
    <w:rsid w:val="0043484E"/>
    <w:rsid w:val="004A54EA"/>
    <w:rsid w:val="00521C26"/>
    <w:rsid w:val="00531D90"/>
    <w:rsid w:val="005740DA"/>
    <w:rsid w:val="005C6699"/>
    <w:rsid w:val="00714C02"/>
    <w:rsid w:val="00755460"/>
    <w:rsid w:val="00954513"/>
    <w:rsid w:val="00985660"/>
    <w:rsid w:val="009A331A"/>
    <w:rsid w:val="009B3A4F"/>
    <w:rsid w:val="009B5652"/>
    <w:rsid w:val="00A43C9F"/>
    <w:rsid w:val="00AC03C9"/>
    <w:rsid w:val="00AD6784"/>
    <w:rsid w:val="00BB7418"/>
    <w:rsid w:val="00C130A0"/>
    <w:rsid w:val="00C90187"/>
    <w:rsid w:val="00CAB892"/>
    <w:rsid w:val="00CE7812"/>
    <w:rsid w:val="00D4166C"/>
    <w:rsid w:val="00DC3B76"/>
    <w:rsid w:val="00DE00FB"/>
    <w:rsid w:val="00DF04F8"/>
    <w:rsid w:val="00E70E41"/>
    <w:rsid w:val="00E81C70"/>
    <w:rsid w:val="00EC387F"/>
    <w:rsid w:val="00F317F0"/>
    <w:rsid w:val="00FF75BB"/>
    <w:rsid w:val="06FE2302"/>
    <w:rsid w:val="0D19AC83"/>
    <w:rsid w:val="0F5EAFCF"/>
    <w:rsid w:val="11B868C7"/>
    <w:rsid w:val="17590F8B"/>
    <w:rsid w:val="21DBE0B7"/>
    <w:rsid w:val="2430B6F4"/>
    <w:rsid w:val="2CECBA32"/>
    <w:rsid w:val="3132857A"/>
    <w:rsid w:val="3587C593"/>
    <w:rsid w:val="3D075D87"/>
    <w:rsid w:val="3E3B8881"/>
    <w:rsid w:val="4416CBF3"/>
    <w:rsid w:val="478F4155"/>
    <w:rsid w:val="49A0D264"/>
    <w:rsid w:val="4B9EDE9F"/>
    <w:rsid w:val="4BAB3A7B"/>
    <w:rsid w:val="4E518403"/>
    <w:rsid w:val="4EABF7FC"/>
    <w:rsid w:val="56415F90"/>
    <w:rsid w:val="5DAC0FDC"/>
    <w:rsid w:val="61D6DB6D"/>
    <w:rsid w:val="65C92D7B"/>
    <w:rsid w:val="674CB864"/>
    <w:rsid w:val="6A7A36A7"/>
    <w:rsid w:val="701591B8"/>
    <w:rsid w:val="70F2C850"/>
    <w:rsid w:val="7B319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9902A"/>
  <w15:chartTrackingRefBased/>
  <w15:docId w15:val="{89A051B1-EBDC-47D0-B7F8-AC334ECE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33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3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33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33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33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33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33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33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33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33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33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33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33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33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33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33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33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33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33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3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33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33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33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33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33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33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33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33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331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036C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4B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1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archcommittee@wscongo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scong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scongo.org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787</Words>
  <Characters>4486</Characters>
  <Application>Microsoft Office Word</Application>
  <DocSecurity>0</DocSecurity>
  <Lines>37</Lines>
  <Paragraphs>10</Paragraphs>
  <ScaleCrop>false</ScaleCrop>
  <Company/>
  <LinksUpToDate>false</LinksUpToDate>
  <CharactersWithSpaces>5263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Clarke</dc:creator>
  <cp:keywords/>
  <dc:description/>
  <cp:lastModifiedBy>Brian Clarke</cp:lastModifiedBy>
  <cp:revision>33</cp:revision>
  <dcterms:created xsi:type="dcterms:W3CDTF">2024-07-21T13:06:00Z</dcterms:created>
  <dcterms:modified xsi:type="dcterms:W3CDTF">2024-08-01T17:29:00Z</dcterms:modified>
</cp:coreProperties>
</file>